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0" w:firstLineChars="1000"/>
        <w:rPr>
          <w:sz w:val="32"/>
          <w:szCs w:val="32"/>
        </w:rPr>
      </w:pPr>
      <w:r>
        <w:rPr>
          <w:rFonts w:hint="eastAsia"/>
          <w:sz w:val="32"/>
          <w:szCs w:val="32"/>
        </w:rPr>
        <w:t>阿坝州人民医院</w:t>
      </w:r>
    </w:p>
    <w:p>
      <w:pPr>
        <w:ind w:firstLine="1120" w:firstLineChars="350"/>
        <w:jc w:val="center"/>
        <w:rPr>
          <w:sz w:val="32"/>
          <w:szCs w:val="32"/>
        </w:rPr>
      </w:pPr>
      <w:r>
        <w:rPr>
          <w:rFonts w:hint="eastAsia"/>
          <w:sz w:val="32"/>
          <w:szCs w:val="32"/>
        </w:rPr>
        <w:t>配电系统维护、维修项目询价公告</w:t>
      </w:r>
      <w:bookmarkStart w:id="0" w:name="_GoBack"/>
      <w:bookmarkEnd w:id="0"/>
    </w:p>
    <w:p>
      <w:pPr>
        <w:ind w:firstLine="525" w:firstLineChars="250"/>
      </w:pPr>
    </w:p>
    <w:p>
      <w:pPr>
        <w:ind w:firstLine="525" w:firstLineChars="250"/>
      </w:pPr>
      <w:r>
        <w:rPr>
          <w:rFonts w:hint="eastAsia"/>
        </w:rPr>
        <w:t>阿坝州人民医院本着公正、公平、公开的原则，拟对医院</w:t>
      </w:r>
      <w:r>
        <w:rPr>
          <w:rFonts w:hint="eastAsia"/>
          <w:szCs w:val="21"/>
        </w:rPr>
        <w:t>配电系统维护、维修项目</w:t>
      </w:r>
      <w:r>
        <w:rPr>
          <w:rFonts w:hint="eastAsia"/>
        </w:rPr>
        <w:t>进行询价采购，欢迎符合本次询价要求的维保公司参加。</w:t>
      </w:r>
    </w:p>
    <w:p/>
    <w:p>
      <w:r>
        <w:rPr>
          <w:rFonts w:hint="eastAsia"/>
        </w:rPr>
        <w:t>一、采购项目</w:t>
      </w:r>
    </w:p>
    <w:p/>
    <w:p>
      <w:pPr>
        <w:pStyle w:val="10"/>
        <w:numPr>
          <w:ilvl w:val="0"/>
          <w:numId w:val="1"/>
        </w:numPr>
        <w:ind w:firstLineChars="0"/>
      </w:pPr>
      <w:r>
        <w:rPr>
          <w:rFonts w:hint="eastAsia"/>
        </w:rPr>
        <w:t>项目名称：阿坝州人民医院</w:t>
      </w:r>
      <w:r>
        <w:rPr>
          <w:rFonts w:hint="eastAsia"/>
          <w:szCs w:val="21"/>
        </w:rPr>
        <w:t>配电系统维护、维修</w:t>
      </w:r>
      <w:r>
        <w:rPr>
          <w:rFonts w:hint="eastAsia"/>
        </w:rPr>
        <w:t>项目（详见清单）。</w:t>
      </w:r>
    </w:p>
    <w:tbl>
      <w:tblPr>
        <w:tblStyle w:val="4"/>
        <w:tblW w:w="4512" w:type="pct"/>
        <w:tblInd w:w="0" w:type="dxa"/>
        <w:tblLayout w:type="autofit"/>
        <w:tblCellMar>
          <w:top w:w="0" w:type="dxa"/>
          <w:left w:w="0" w:type="dxa"/>
          <w:bottom w:w="0" w:type="dxa"/>
          <w:right w:w="0" w:type="dxa"/>
        </w:tblCellMar>
      </w:tblPr>
      <w:tblGrid>
        <w:gridCol w:w="430"/>
        <w:gridCol w:w="1637"/>
        <w:gridCol w:w="1055"/>
        <w:gridCol w:w="584"/>
        <w:gridCol w:w="466"/>
        <w:gridCol w:w="830"/>
        <w:gridCol w:w="873"/>
        <w:gridCol w:w="1647"/>
      </w:tblGrid>
      <w:tr>
        <w:tblPrEx>
          <w:tblCellMar>
            <w:top w:w="0" w:type="dxa"/>
            <w:left w:w="0" w:type="dxa"/>
            <w:bottom w:w="0" w:type="dxa"/>
            <w:right w:w="0" w:type="dxa"/>
          </w:tblCellMar>
        </w:tblPrEx>
        <w:trPr>
          <w:trHeight w:val="495" w:hRule="atLeast"/>
        </w:trPr>
        <w:tc>
          <w:tcPr>
            <w:tcW w:w="5000" w:type="pct"/>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32"/>
                <w:szCs w:val="32"/>
              </w:rPr>
            </w:pPr>
            <w:r>
              <w:rPr>
                <w:rFonts w:hint="eastAsia" w:ascii="宋体" w:hAnsi="宋体" w:eastAsia="宋体" w:cs="宋体"/>
                <w:b/>
                <w:color w:val="000000"/>
                <w:kern w:val="0"/>
                <w:sz w:val="32"/>
                <w:szCs w:val="32"/>
                <w:lang w:bidi="ar"/>
              </w:rPr>
              <w:t>阿坝州人民医院</w:t>
            </w:r>
            <w:r>
              <w:rPr>
                <w:rFonts w:hint="eastAsia"/>
                <w:b/>
                <w:sz w:val="32"/>
                <w:szCs w:val="32"/>
              </w:rPr>
              <w:t>配电系统维护保养及维修</w:t>
            </w:r>
            <w:r>
              <w:rPr>
                <w:rFonts w:hint="eastAsia" w:ascii="宋体" w:hAnsi="宋体" w:eastAsia="宋体" w:cs="宋体"/>
                <w:b/>
                <w:color w:val="000000"/>
                <w:kern w:val="0"/>
                <w:sz w:val="32"/>
                <w:szCs w:val="32"/>
                <w:lang w:bidi="ar"/>
              </w:rPr>
              <w:t>项目表</w:t>
            </w:r>
          </w:p>
        </w:tc>
      </w:tr>
      <w:tr>
        <w:tblPrEx>
          <w:tblCellMar>
            <w:top w:w="0" w:type="dxa"/>
            <w:left w:w="0" w:type="dxa"/>
            <w:bottom w:w="0" w:type="dxa"/>
            <w:right w:w="0" w:type="dxa"/>
          </w:tblCellMar>
        </w:tblPrEx>
        <w:trPr>
          <w:trHeight w:val="462" w:hRule="atLeast"/>
        </w:trPr>
        <w:tc>
          <w:tcPr>
            <w:tcW w:w="2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10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元件名称</w:t>
            </w:r>
          </w:p>
        </w:tc>
        <w:tc>
          <w:tcPr>
            <w:tcW w:w="7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规格型号</w:t>
            </w:r>
          </w:p>
        </w:tc>
        <w:tc>
          <w:tcPr>
            <w:tcW w:w="3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w:t>
            </w:r>
          </w:p>
        </w:tc>
        <w:tc>
          <w:tcPr>
            <w:tcW w:w="3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数量</w:t>
            </w:r>
          </w:p>
        </w:tc>
        <w:tc>
          <w:tcPr>
            <w:tcW w:w="5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单价/元</w:t>
            </w:r>
          </w:p>
        </w:tc>
        <w:tc>
          <w:tcPr>
            <w:tcW w:w="5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金额/元</w:t>
            </w:r>
          </w:p>
        </w:tc>
        <w:tc>
          <w:tcPr>
            <w:tcW w:w="10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备注</w:t>
            </w:r>
          </w:p>
        </w:tc>
      </w:tr>
      <w:tr>
        <w:tblPrEx>
          <w:tblCellMar>
            <w:top w:w="0" w:type="dxa"/>
            <w:left w:w="0" w:type="dxa"/>
            <w:bottom w:w="0" w:type="dxa"/>
            <w:right w:w="0" w:type="dxa"/>
          </w:tblCellMar>
        </w:tblPrEx>
        <w:trPr>
          <w:trHeight w:val="439" w:hRule="atLeast"/>
        </w:trPr>
        <w:tc>
          <w:tcPr>
            <w:tcW w:w="28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1</w:t>
            </w: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UPS不间断电源</w:t>
            </w:r>
          </w:p>
        </w:tc>
        <w:tc>
          <w:tcPr>
            <w:tcW w:w="70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1KVA</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1</w:t>
            </w:r>
          </w:p>
        </w:tc>
        <w:tc>
          <w:tcPr>
            <w:tcW w:w="55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p>
        </w:tc>
        <w:tc>
          <w:tcPr>
            <w:tcW w:w="58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textAlignment w:val="center"/>
              <w:rPr>
                <w:rFonts w:ascii="宋体" w:hAnsi="宋体" w:eastAsia="宋体" w:cs="宋体"/>
                <w:b/>
                <w:color w:val="000000"/>
                <w:sz w:val="20"/>
                <w:szCs w:val="20"/>
              </w:rPr>
            </w:pPr>
          </w:p>
        </w:tc>
        <w:tc>
          <w:tcPr>
            <w:tcW w:w="10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1期</w:t>
            </w:r>
          </w:p>
        </w:tc>
      </w:tr>
      <w:tr>
        <w:tblPrEx>
          <w:tblCellMar>
            <w:top w:w="0" w:type="dxa"/>
            <w:left w:w="0" w:type="dxa"/>
            <w:bottom w:w="0" w:type="dxa"/>
            <w:right w:w="0" w:type="dxa"/>
          </w:tblCellMar>
        </w:tblPrEx>
        <w:trPr>
          <w:trHeight w:val="439" w:hRule="atLeast"/>
        </w:trPr>
        <w:tc>
          <w:tcPr>
            <w:tcW w:w="28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w:t>
            </w: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UPS不间断电源</w:t>
            </w:r>
          </w:p>
        </w:tc>
        <w:tc>
          <w:tcPr>
            <w:tcW w:w="70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2K</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1</w:t>
            </w:r>
          </w:p>
        </w:tc>
        <w:tc>
          <w:tcPr>
            <w:tcW w:w="55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textAlignment w:val="center"/>
              <w:rPr>
                <w:rFonts w:ascii="宋体" w:hAnsi="宋体" w:eastAsia="宋体" w:cs="宋体"/>
                <w:b/>
                <w:color w:val="000000"/>
                <w:sz w:val="20"/>
                <w:szCs w:val="20"/>
              </w:rPr>
            </w:pPr>
          </w:p>
        </w:tc>
        <w:tc>
          <w:tcPr>
            <w:tcW w:w="10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 xml:space="preserve"> 2期,3期</w:t>
            </w:r>
          </w:p>
        </w:tc>
      </w:tr>
      <w:tr>
        <w:tblPrEx>
          <w:tblCellMar>
            <w:top w:w="0" w:type="dxa"/>
            <w:left w:w="0" w:type="dxa"/>
            <w:bottom w:w="0" w:type="dxa"/>
            <w:right w:w="0" w:type="dxa"/>
          </w:tblCellMar>
        </w:tblPrEx>
        <w:trPr>
          <w:trHeight w:val="439" w:hRule="atLeast"/>
        </w:trPr>
        <w:tc>
          <w:tcPr>
            <w:tcW w:w="28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3</w:t>
            </w: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断路器</w:t>
            </w:r>
          </w:p>
        </w:tc>
        <w:tc>
          <w:tcPr>
            <w:tcW w:w="70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2500A</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w:t>
            </w:r>
          </w:p>
        </w:tc>
        <w:tc>
          <w:tcPr>
            <w:tcW w:w="55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p>
        </w:tc>
        <w:tc>
          <w:tcPr>
            <w:tcW w:w="10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1期</w:t>
            </w:r>
          </w:p>
        </w:tc>
      </w:tr>
      <w:tr>
        <w:tblPrEx>
          <w:tblCellMar>
            <w:top w:w="0" w:type="dxa"/>
            <w:left w:w="0" w:type="dxa"/>
            <w:bottom w:w="0" w:type="dxa"/>
            <w:right w:w="0" w:type="dxa"/>
          </w:tblCellMar>
        </w:tblPrEx>
        <w:trPr>
          <w:trHeight w:val="439" w:hRule="atLeast"/>
        </w:trPr>
        <w:tc>
          <w:tcPr>
            <w:tcW w:w="28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4</w:t>
            </w: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断路器</w:t>
            </w:r>
          </w:p>
        </w:tc>
        <w:tc>
          <w:tcPr>
            <w:tcW w:w="70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1600A</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1</w:t>
            </w:r>
          </w:p>
        </w:tc>
        <w:tc>
          <w:tcPr>
            <w:tcW w:w="55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textAlignment w:val="center"/>
              <w:rPr>
                <w:rFonts w:ascii="宋体" w:hAnsi="宋体" w:eastAsia="宋体" w:cs="宋体"/>
                <w:b/>
                <w:color w:val="000000"/>
                <w:sz w:val="20"/>
                <w:szCs w:val="20"/>
              </w:rPr>
            </w:pPr>
          </w:p>
        </w:tc>
        <w:tc>
          <w:tcPr>
            <w:tcW w:w="10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1期</w:t>
            </w:r>
          </w:p>
        </w:tc>
      </w:tr>
      <w:tr>
        <w:tblPrEx>
          <w:tblCellMar>
            <w:top w:w="0" w:type="dxa"/>
            <w:left w:w="0" w:type="dxa"/>
            <w:bottom w:w="0" w:type="dxa"/>
            <w:right w:w="0" w:type="dxa"/>
          </w:tblCellMar>
        </w:tblPrEx>
        <w:trPr>
          <w:trHeight w:val="439" w:hRule="atLeast"/>
        </w:trPr>
        <w:tc>
          <w:tcPr>
            <w:tcW w:w="28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5</w:t>
            </w: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断路器</w:t>
            </w:r>
          </w:p>
        </w:tc>
        <w:tc>
          <w:tcPr>
            <w:tcW w:w="70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2000A</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1</w:t>
            </w:r>
          </w:p>
        </w:tc>
        <w:tc>
          <w:tcPr>
            <w:tcW w:w="55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p>
        </w:tc>
        <w:tc>
          <w:tcPr>
            <w:tcW w:w="10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2期,3期</w:t>
            </w:r>
          </w:p>
        </w:tc>
      </w:tr>
      <w:tr>
        <w:tblPrEx>
          <w:tblCellMar>
            <w:top w:w="0" w:type="dxa"/>
            <w:left w:w="0" w:type="dxa"/>
            <w:bottom w:w="0" w:type="dxa"/>
            <w:right w:w="0" w:type="dxa"/>
          </w:tblCellMar>
        </w:tblPrEx>
        <w:trPr>
          <w:trHeight w:val="439" w:hRule="atLeast"/>
        </w:trPr>
        <w:tc>
          <w:tcPr>
            <w:tcW w:w="28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6</w:t>
            </w: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信号指示灯</w:t>
            </w:r>
          </w:p>
        </w:tc>
        <w:tc>
          <w:tcPr>
            <w:tcW w:w="70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b/>
                <w:color w:val="000000"/>
                <w:sz w:val="20"/>
                <w:szCs w:val="20"/>
              </w:rPr>
            </w:pP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只</w:t>
            </w:r>
          </w:p>
        </w:tc>
        <w:tc>
          <w:tcPr>
            <w:tcW w:w="31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100</w:t>
            </w:r>
          </w:p>
        </w:tc>
        <w:tc>
          <w:tcPr>
            <w:tcW w:w="55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p>
        </w:tc>
        <w:tc>
          <w:tcPr>
            <w:tcW w:w="58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p>
        </w:tc>
        <w:tc>
          <w:tcPr>
            <w:tcW w:w="10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1期，2期,3期</w:t>
            </w:r>
          </w:p>
        </w:tc>
      </w:tr>
      <w:tr>
        <w:tblPrEx>
          <w:tblCellMar>
            <w:top w:w="0" w:type="dxa"/>
            <w:left w:w="0" w:type="dxa"/>
            <w:bottom w:w="0" w:type="dxa"/>
            <w:right w:w="0" w:type="dxa"/>
          </w:tblCellMar>
        </w:tblPrEx>
        <w:trPr>
          <w:trHeight w:val="439" w:hRule="atLeast"/>
        </w:trPr>
        <w:tc>
          <w:tcPr>
            <w:tcW w:w="28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7</w:t>
            </w: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高压柜照明检修灯</w:t>
            </w:r>
          </w:p>
        </w:tc>
        <w:tc>
          <w:tcPr>
            <w:tcW w:w="70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b/>
                <w:color w:val="000000"/>
                <w:sz w:val="20"/>
                <w:szCs w:val="20"/>
              </w:rPr>
            </w:pP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15</w:t>
            </w:r>
          </w:p>
        </w:tc>
        <w:tc>
          <w:tcPr>
            <w:tcW w:w="55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p>
        </w:tc>
        <w:tc>
          <w:tcPr>
            <w:tcW w:w="58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p>
        </w:tc>
        <w:tc>
          <w:tcPr>
            <w:tcW w:w="10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1期，2期,3期</w:t>
            </w:r>
          </w:p>
        </w:tc>
      </w:tr>
      <w:tr>
        <w:tblPrEx>
          <w:tblCellMar>
            <w:top w:w="0" w:type="dxa"/>
            <w:left w:w="0" w:type="dxa"/>
            <w:bottom w:w="0" w:type="dxa"/>
            <w:right w:w="0" w:type="dxa"/>
          </w:tblCellMar>
        </w:tblPrEx>
        <w:trPr>
          <w:trHeight w:val="439" w:hRule="atLeast"/>
        </w:trPr>
        <w:tc>
          <w:tcPr>
            <w:tcW w:w="28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8</w:t>
            </w: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护导线</w:t>
            </w:r>
          </w:p>
        </w:tc>
        <w:tc>
          <w:tcPr>
            <w:tcW w:w="70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ascii="宋体" w:hAnsi="宋体" w:eastAsia="宋体" w:cs="宋体"/>
                <w:b/>
                <w:color w:val="000000"/>
                <w:sz w:val="20"/>
                <w:szCs w:val="20"/>
                <w:lang w:bidi="ar"/>
              </w:rPr>
              <w:t>4MM</w:t>
            </w:r>
            <w:r>
              <w:rPr>
                <w:rFonts w:ascii="Cambria Math" w:hAnsi="Cambria Math" w:eastAsia="宋体" w:cs="Cambria Math"/>
                <w:b/>
                <w:color w:val="000000"/>
                <w:sz w:val="20"/>
                <w:szCs w:val="20"/>
                <w:vertAlign w:val="superscript"/>
                <w:lang w:bidi="ar"/>
              </w:rPr>
              <w:t>₂</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米</w:t>
            </w:r>
          </w:p>
        </w:tc>
        <w:tc>
          <w:tcPr>
            <w:tcW w:w="31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150</w:t>
            </w:r>
          </w:p>
        </w:tc>
        <w:tc>
          <w:tcPr>
            <w:tcW w:w="55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p>
        </w:tc>
        <w:tc>
          <w:tcPr>
            <w:tcW w:w="58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p>
        </w:tc>
        <w:tc>
          <w:tcPr>
            <w:tcW w:w="10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2期,3期</w:t>
            </w:r>
          </w:p>
        </w:tc>
      </w:tr>
      <w:tr>
        <w:tblPrEx>
          <w:tblCellMar>
            <w:top w:w="0" w:type="dxa"/>
            <w:left w:w="0" w:type="dxa"/>
            <w:bottom w:w="0" w:type="dxa"/>
            <w:right w:w="0" w:type="dxa"/>
          </w:tblCellMar>
        </w:tblPrEx>
        <w:trPr>
          <w:trHeight w:val="439" w:hRule="atLeast"/>
        </w:trPr>
        <w:tc>
          <w:tcPr>
            <w:tcW w:w="28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9</w:t>
            </w: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高压断路器维修</w:t>
            </w:r>
          </w:p>
        </w:tc>
        <w:tc>
          <w:tcPr>
            <w:tcW w:w="70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b/>
                <w:color w:val="000000"/>
                <w:sz w:val="20"/>
                <w:szCs w:val="20"/>
              </w:rPr>
            </w:pP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5</w:t>
            </w:r>
          </w:p>
        </w:tc>
        <w:tc>
          <w:tcPr>
            <w:tcW w:w="55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p>
        </w:tc>
        <w:tc>
          <w:tcPr>
            <w:tcW w:w="10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2期,3期</w:t>
            </w:r>
          </w:p>
        </w:tc>
      </w:tr>
      <w:tr>
        <w:tblPrEx>
          <w:tblCellMar>
            <w:top w:w="0" w:type="dxa"/>
            <w:left w:w="0" w:type="dxa"/>
            <w:bottom w:w="0" w:type="dxa"/>
            <w:right w:w="0" w:type="dxa"/>
          </w:tblCellMar>
        </w:tblPrEx>
        <w:trPr>
          <w:trHeight w:val="500" w:hRule="atLeast"/>
        </w:trPr>
        <w:tc>
          <w:tcPr>
            <w:tcW w:w="28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10</w:t>
            </w: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检测，维护费用</w:t>
            </w:r>
          </w:p>
        </w:tc>
        <w:tc>
          <w:tcPr>
            <w:tcW w:w="70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b/>
                <w:color w:val="000000"/>
                <w:sz w:val="20"/>
                <w:szCs w:val="20"/>
              </w:rPr>
            </w:pP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eastAsia="宋体" w:cs="宋体"/>
                <w:b/>
                <w:color w:val="000000"/>
                <w:sz w:val="20"/>
                <w:szCs w:val="20"/>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1</w:t>
            </w:r>
          </w:p>
        </w:tc>
        <w:tc>
          <w:tcPr>
            <w:tcW w:w="55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p>
        </w:tc>
        <w:tc>
          <w:tcPr>
            <w:tcW w:w="10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1期，2期,3期</w:t>
            </w:r>
          </w:p>
        </w:tc>
      </w:tr>
      <w:tr>
        <w:tblPrEx>
          <w:tblCellMar>
            <w:top w:w="0" w:type="dxa"/>
            <w:left w:w="0" w:type="dxa"/>
            <w:bottom w:w="0" w:type="dxa"/>
            <w:right w:w="0" w:type="dxa"/>
          </w:tblCellMar>
        </w:tblPrEx>
        <w:trPr>
          <w:trHeight w:val="540" w:hRule="atLeast"/>
        </w:trPr>
        <w:tc>
          <w:tcPr>
            <w:tcW w:w="137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ascii="宋体" w:hAnsi="宋体" w:eastAsia="宋体" w:cs="宋体"/>
                <w:b/>
                <w:color w:val="000000"/>
                <w:sz w:val="22"/>
                <w:lang w:bidi="ar"/>
              </w:rPr>
              <w:t xml:space="preserve"> 合    计</w:t>
            </w:r>
          </w:p>
        </w:tc>
        <w:tc>
          <w:tcPr>
            <w:tcW w:w="7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color w:val="000000"/>
                <w:sz w:val="22"/>
              </w:rPr>
            </w:pPr>
          </w:p>
        </w:tc>
        <w:tc>
          <w:tcPr>
            <w:tcW w:w="3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color w:val="000000"/>
                <w:sz w:val="22"/>
              </w:rPr>
            </w:pPr>
          </w:p>
        </w:tc>
        <w:tc>
          <w:tcPr>
            <w:tcW w:w="3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22"/>
              </w:rPr>
            </w:pPr>
          </w:p>
        </w:tc>
        <w:tc>
          <w:tcPr>
            <w:tcW w:w="5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22"/>
              </w:rPr>
            </w:pPr>
          </w:p>
        </w:tc>
        <w:tc>
          <w:tcPr>
            <w:tcW w:w="5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 xml:space="preserve"> </w:t>
            </w:r>
          </w:p>
        </w:tc>
        <w:tc>
          <w:tcPr>
            <w:tcW w:w="10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color w:val="000000"/>
                <w:sz w:val="22"/>
              </w:rPr>
            </w:pPr>
          </w:p>
        </w:tc>
      </w:tr>
      <w:tr>
        <w:tblPrEx>
          <w:tblCellMar>
            <w:top w:w="0" w:type="dxa"/>
            <w:left w:w="0" w:type="dxa"/>
            <w:bottom w:w="0" w:type="dxa"/>
            <w:right w:w="0" w:type="dxa"/>
          </w:tblCellMar>
        </w:tblPrEx>
        <w:trPr>
          <w:trHeight w:val="525" w:hRule="atLeast"/>
        </w:trPr>
        <w:tc>
          <w:tcPr>
            <w:tcW w:w="137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大写金额</w:t>
            </w:r>
          </w:p>
        </w:tc>
        <w:tc>
          <w:tcPr>
            <w:tcW w:w="3626" w:type="pct"/>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22"/>
              </w:rPr>
            </w:pPr>
          </w:p>
        </w:tc>
      </w:tr>
    </w:tbl>
    <w:p>
      <w:pPr>
        <w:rPr>
          <w:rFonts w:eastAsia="新宋体"/>
          <w:b/>
          <w:bCs/>
          <w:sz w:val="30"/>
          <w:szCs w:val="30"/>
        </w:rPr>
      </w:pPr>
      <w:r>
        <w:rPr>
          <w:rFonts w:hint="eastAsia" w:eastAsia="新宋体"/>
          <w:b/>
          <w:bCs/>
          <w:sz w:val="30"/>
          <w:szCs w:val="30"/>
        </w:rPr>
        <w:t>附件：</w:t>
      </w:r>
    </w:p>
    <w:p>
      <w:pPr>
        <w:rPr>
          <w:rFonts w:eastAsia="新宋体"/>
          <w:sz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750"/>
        <w:gridCol w:w="4855"/>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308" w:type="dxa"/>
            <w:gridSpan w:val="4"/>
          </w:tcPr>
          <w:p>
            <w:pPr>
              <w:jc w:val="center"/>
              <w:rPr>
                <w:rFonts w:eastAsia="新宋体"/>
                <w:sz w:val="24"/>
              </w:rPr>
            </w:pPr>
            <w:r>
              <w:rPr>
                <w:rFonts w:hint="eastAsia" w:eastAsia="新宋体"/>
                <w:b/>
                <w:bCs/>
                <w:sz w:val="30"/>
                <w:szCs w:val="30"/>
              </w:rPr>
              <w:t>配电柜的维护保养项目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jc w:val="center"/>
              <w:rPr>
                <w:rFonts w:eastAsia="新宋体"/>
                <w:sz w:val="24"/>
              </w:rPr>
            </w:pPr>
            <w:r>
              <w:rPr>
                <w:rFonts w:hint="eastAsia" w:eastAsia="新宋体"/>
                <w:sz w:val="24"/>
              </w:rPr>
              <w:t>序号</w:t>
            </w:r>
          </w:p>
        </w:tc>
        <w:tc>
          <w:tcPr>
            <w:tcW w:w="2072" w:type="dxa"/>
            <w:vAlign w:val="center"/>
          </w:tcPr>
          <w:p>
            <w:pPr>
              <w:jc w:val="center"/>
              <w:rPr>
                <w:rFonts w:eastAsia="新宋体"/>
                <w:sz w:val="24"/>
              </w:rPr>
            </w:pPr>
            <w:r>
              <w:rPr>
                <w:rFonts w:hint="eastAsia" w:eastAsia="新宋体"/>
                <w:sz w:val="24"/>
              </w:rPr>
              <w:t>项目</w:t>
            </w:r>
          </w:p>
        </w:tc>
        <w:tc>
          <w:tcPr>
            <w:tcW w:w="6014" w:type="dxa"/>
            <w:vAlign w:val="center"/>
          </w:tcPr>
          <w:p>
            <w:pPr>
              <w:jc w:val="center"/>
              <w:rPr>
                <w:rFonts w:eastAsia="新宋体"/>
                <w:sz w:val="24"/>
              </w:rPr>
            </w:pPr>
            <w:r>
              <w:rPr>
                <w:rFonts w:hint="eastAsia" w:eastAsia="新宋体"/>
                <w:sz w:val="24"/>
              </w:rPr>
              <w:t>保养内容</w:t>
            </w:r>
          </w:p>
        </w:tc>
        <w:tc>
          <w:tcPr>
            <w:tcW w:w="1436" w:type="dxa"/>
            <w:vAlign w:val="center"/>
          </w:tcPr>
          <w:p>
            <w:pPr>
              <w:jc w:val="center"/>
              <w:rPr>
                <w:rFonts w:eastAsia="新宋体"/>
                <w:sz w:val="24"/>
              </w:rPr>
            </w:pPr>
            <w:r>
              <w:rPr>
                <w:rFonts w:hint="eastAsia" w:eastAsia="新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jc w:val="center"/>
              <w:rPr>
                <w:rFonts w:eastAsia="新宋体"/>
                <w:sz w:val="24"/>
                <w:szCs w:val="24"/>
              </w:rPr>
            </w:pPr>
            <w:r>
              <w:rPr>
                <w:rFonts w:hint="eastAsia" w:eastAsia="新宋体"/>
                <w:sz w:val="24"/>
              </w:rPr>
              <w:t>1</w:t>
            </w:r>
          </w:p>
        </w:tc>
        <w:tc>
          <w:tcPr>
            <w:tcW w:w="2072" w:type="dxa"/>
            <w:vAlign w:val="center"/>
          </w:tcPr>
          <w:p>
            <w:pPr>
              <w:rPr>
                <w:rFonts w:eastAsia="新宋体"/>
                <w:sz w:val="24"/>
                <w:szCs w:val="24"/>
              </w:rPr>
            </w:pPr>
            <w:r>
              <w:rPr>
                <w:rFonts w:hint="eastAsia" w:eastAsia="新宋体"/>
                <w:sz w:val="24"/>
              </w:rPr>
              <w:t>配电屏</w:t>
            </w:r>
          </w:p>
        </w:tc>
        <w:tc>
          <w:tcPr>
            <w:tcW w:w="6014" w:type="dxa"/>
          </w:tcPr>
          <w:p>
            <w:pPr>
              <w:rPr>
                <w:rFonts w:eastAsia="新宋体"/>
                <w:sz w:val="24"/>
                <w:szCs w:val="24"/>
              </w:rPr>
            </w:pPr>
            <w:r>
              <w:rPr>
                <w:rFonts w:hint="eastAsia" w:eastAsia="新宋体"/>
                <w:sz w:val="24"/>
              </w:rPr>
              <w:t>清洁</w:t>
            </w:r>
          </w:p>
        </w:tc>
        <w:tc>
          <w:tcPr>
            <w:tcW w:w="1436" w:type="dxa"/>
          </w:tcPr>
          <w:p>
            <w:pPr>
              <w:rPr>
                <w:rFonts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jc w:val="center"/>
              <w:rPr>
                <w:rFonts w:eastAsia="新宋体"/>
                <w:sz w:val="24"/>
              </w:rPr>
            </w:pPr>
            <w:r>
              <w:rPr>
                <w:rFonts w:hint="eastAsia" w:eastAsia="新宋体"/>
                <w:sz w:val="24"/>
              </w:rPr>
              <w:t>2</w:t>
            </w:r>
          </w:p>
        </w:tc>
        <w:tc>
          <w:tcPr>
            <w:tcW w:w="2072" w:type="dxa"/>
            <w:vAlign w:val="center"/>
          </w:tcPr>
          <w:p>
            <w:pPr>
              <w:rPr>
                <w:rFonts w:eastAsia="新宋体"/>
                <w:sz w:val="24"/>
              </w:rPr>
            </w:pPr>
            <w:r>
              <w:rPr>
                <w:rFonts w:hint="eastAsia" w:eastAsia="新宋体"/>
                <w:sz w:val="24"/>
              </w:rPr>
              <w:t>电器仪表</w:t>
            </w:r>
          </w:p>
        </w:tc>
        <w:tc>
          <w:tcPr>
            <w:tcW w:w="6014" w:type="dxa"/>
          </w:tcPr>
          <w:p>
            <w:pPr>
              <w:rPr>
                <w:rFonts w:eastAsia="新宋体"/>
                <w:sz w:val="24"/>
              </w:rPr>
            </w:pPr>
            <w:r>
              <w:rPr>
                <w:rFonts w:hint="eastAsia" w:eastAsia="新宋体"/>
                <w:sz w:val="24"/>
              </w:rPr>
              <w:t>外表清洁，显示正常、固定可靠</w:t>
            </w:r>
          </w:p>
        </w:tc>
        <w:tc>
          <w:tcPr>
            <w:tcW w:w="1436" w:type="dxa"/>
          </w:tcPr>
          <w:p>
            <w:pPr>
              <w:rPr>
                <w:rFonts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jc w:val="center"/>
              <w:rPr>
                <w:rFonts w:eastAsia="新宋体"/>
                <w:sz w:val="24"/>
              </w:rPr>
            </w:pPr>
            <w:r>
              <w:rPr>
                <w:rFonts w:hint="eastAsia" w:eastAsia="新宋体"/>
                <w:sz w:val="24"/>
              </w:rPr>
              <w:t>3</w:t>
            </w:r>
          </w:p>
        </w:tc>
        <w:tc>
          <w:tcPr>
            <w:tcW w:w="2072" w:type="dxa"/>
            <w:vAlign w:val="center"/>
          </w:tcPr>
          <w:p>
            <w:pPr>
              <w:rPr>
                <w:rFonts w:eastAsia="新宋体"/>
                <w:sz w:val="24"/>
              </w:rPr>
            </w:pPr>
            <w:r>
              <w:rPr>
                <w:rFonts w:hint="eastAsia" w:eastAsia="新宋体"/>
                <w:sz w:val="24"/>
              </w:rPr>
              <w:t>继电器、交流接触器、断路器、闸刀开关</w:t>
            </w:r>
          </w:p>
        </w:tc>
        <w:tc>
          <w:tcPr>
            <w:tcW w:w="6014" w:type="dxa"/>
            <w:vAlign w:val="center"/>
          </w:tcPr>
          <w:p>
            <w:pPr>
              <w:jc w:val="left"/>
              <w:rPr>
                <w:rFonts w:eastAsia="新宋体"/>
                <w:sz w:val="24"/>
              </w:rPr>
            </w:pPr>
            <w:r>
              <w:rPr>
                <w:rFonts w:hint="eastAsia" w:eastAsia="新宋体"/>
                <w:sz w:val="24"/>
              </w:rPr>
              <w:t>外表清洁，触点完好，无过热现象，无噪音</w:t>
            </w:r>
          </w:p>
        </w:tc>
        <w:tc>
          <w:tcPr>
            <w:tcW w:w="1436" w:type="dxa"/>
          </w:tcPr>
          <w:p>
            <w:pPr>
              <w:rPr>
                <w:rFonts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jc w:val="center"/>
              <w:rPr>
                <w:rFonts w:eastAsia="新宋体"/>
                <w:sz w:val="24"/>
              </w:rPr>
            </w:pPr>
            <w:r>
              <w:rPr>
                <w:rFonts w:hint="eastAsia" w:eastAsia="新宋体"/>
                <w:sz w:val="24"/>
              </w:rPr>
              <w:t>4</w:t>
            </w:r>
          </w:p>
        </w:tc>
        <w:tc>
          <w:tcPr>
            <w:tcW w:w="2072" w:type="dxa"/>
            <w:vAlign w:val="center"/>
          </w:tcPr>
          <w:p>
            <w:pPr>
              <w:rPr>
                <w:rFonts w:eastAsia="新宋体"/>
                <w:sz w:val="24"/>
              </w:rPr>
            </w:pPr>
            <w:r>
              <w:rPr>
                <w:rFonts w:hint="eastAsia" w:eastAsia="新宋体"/>
                <w:sz w:val="24"/>
              </w:rPr>
              <w:t>控制回路</w:t>
            </w:r>
          </w:p>
        </w:tc>
        <w:tc>
          <w:tcPr>
            <w:tcW w:w="6014" w:type="dxa"/>
          </w:tcPr>
          <w:p>
            <w:pPr>
              <w:rPr>
                <w:rFonts w:eastAsia="新宋体"/>
                <w:sz w:val="24"/>
              </w:rPr>
            </w:pPr>
            <w:r>
              <w:rPr>
                <w:rFonts w:hint="eastAsia" w:eastAsia="新宋体"/>
                <w:sz w:val="24"/>
              </w:rPr>
              <w:t>压接良好、标号清晰，绝缘无变色老化</w:t>
            </w:r>
          </w:p>
        </w:tc>
        <w:tc>
          <w:tcPr>
            <w:tcW w:w="1436" w:type="dxa"/>
          </w:tcPr>
          <w:p>
            <w:pPr>
              <w:rPr>
                <w:rFonts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jc w:val="center"/>
              <w:rPr>
                <w:rFonts w:eastAsia="新宋体"/>
                <w:sz w:val="24"/>
              </w:rPr>
            </w:pPr>
            <w:r>
              <w:rPr>
                <w:rFonts w:hint="eastAsia" w:eastAsia="新宋体"/>
                <w:sz w:val="24"/>
              </w:rPr>
              <w:t>5</w:t>
            </w:r>
          </w:p>
        </w:tc>
        <w:tc>
          <w:tcPr>
            <w:tcW w:w="2072" w:type="dxa"/>
            <w:vAlign w:val="center"/>
          </w:tcPr>
          <w:p>
            <w:pPr>
              <w:rPr>
                <w:rFonts w:eastAsia="新宋体"/>
                <w:sz w:val="24"/>
              </w:rPr>
            </w:pPr>
            <w:r>
              <w:rPr>
                <w:rFonts w:hint="eastAsia" w:eastAsia="新宋体"/>
                <w:sz w:val="24"/>
              </w:rPr>
              <w:t>指示灯、按钮转换开关</w:t>
            </w:r>
          </w:p>
        </w:tc>
        <w:tc>
          <w:tcPr>
            <w:tcW w:w="6014" w:type="dxa"/>
            <w:vAlign w:val="center"/>
          </w:tcPr>
          <w:p>
            <w:pPr>
              <w:rPr>
                <w:rFonts w:eastAsia="新宋体"/>
                <w:sz w:val="24"/>
              </w:rPr>
            </w:pPr>
            <w:r>
              <w:rPr>
                <w:rFonts w:hint="eastAsia" w:eastAsia="新宋体"/>
                <w:sz w:val="24"/>
              </w:rPr>
              <w:t>外表清洁，标志清晰，牢固可靠，转动灵活</w:t>
            </w:r>
          </w:p>
        </w:tc>
        <w:tc>
          <w:tcPr>
            <w:tcW w:w="1436" w:type="dxa"/>
          </w:tcPr>
          <w:p>
            <w:pPr>
              <w:rPr>
                <w:rFonts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jc w:val="center"/>
              <w:rPr>
                <w:rFonts w:eastAsia="新宋体"/>
                <w:sz w:val="24"/>
              </w:rPr>
            </w:pPr>
            <w:r>
              <w:rPr>
                <w:rFonts w:hint="eastAsia" w:eastAsia="新宋体"/>
                <w:sz w:val="24"/>
              </w:rPr>
              <w:t>6</w:t>
            </w:r>
          </w:p>
        </w:tc>
        <w:tc>
          <w:tcPr>
            <w:tcW w:w="2072" w:type="dxa"/>
            <w:vAlign w:val="center"/>
          </w:tcPr>
          <w:p>
            <w:pPr>
              <w:rPr>
                <w:rFonts w:eastAsia="新宋体"/>
                <w:sz w:val="24"/>
              </w:rPr>
            </w:pPr>
            <w:r>
              <w:rPr>
                <w:rFonts w:hint="eastAsia" w:eastAsia="新宋体"/>
                <w:sz w:val="24"/>
              </w:rPr>
              <w:t>电容无功补偿</w:t>
            </w:r>
          </w:p>
        </w:tc>
        <w:tc>
          <w:tcPr>
            <w:tcW w:w="6014" w:type="dxa"/>
          </w:tcPr>
          <w:p>
            <w:pPr>
              <w:rPr>
                <w:rFonts w:eastAsia="新宋体"/>
                <w:sz w:val="24"/>
              </w:rPr>
            </w:pPr>
            <w:r>
              <w:rPr>
                <w:rFonts w:hint="eastAsia" w:eastAsia="新宋体"/>
                <w:sz w:val="24"/>
              </w:rPr>
              <w:t>电容接触良好，电容补偿三相平衡，电容器无发热膨胀，也不冰冷，接头不发热变色</w:t>
            </w:r>
          </w:p>
        </w:tc>
        <w:tc>
          <w:tcPr>
            <w:tcW w:w="1436" w:type="dxa"/>
          </w:tcPr>
          <w:p>
            <w:pPr>
              <w:rPr>
                <w:rFonts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jc w:val="center"/>
              <w:rPr>
                <w:rFonts w:eastAsia="新宋体"/>
                <w:sz w:val="24"/>
              </w:rPr>
            </w:pPr>
            <w:r>
              <w:rPr>
                <w:rFonts w:hint="eastAsia" w:eastAsia="新宋体"/>
                <w:sz w:val="24"/>
              </w:rPr>
              <w:t>7</w:t>
            </w:r>
          </w:p>
        </w:tc>
        <w:tc>
          <w:tcPr>
            <w:tcW w:w="2072" w:type="dxa"/>
            <w:vAlign w:val="center"/>
          </w:tcPr>
          <w:p>
            <w:pPr>
              <w:rPr>
                <w:rFonts w:eastAsia="新宋体"/>
                <w:sz w:val="24"/>
              </w:rPr>
            </w:pPr>
            <w:r>
              <w:rPr>
                <w:rFonts w:hint="eastAsia" w:eastAsia="新宋体"/>
                <w:sz w:val="24"/>
              </w:rPr>
              <w:t>母线排</w:t>
            </w:r>
          </w:p>
        </w:tc>
        <w:tc>
          <w:tcPr>
            <w:tcW w:w="6014" w:type="dxa"/>
          </w:tcPr>
          <w:p>
            <w:pPr>
              <w:rPr>
                <w:rFonts w:eastAsia="新宋体"/>
                <w:sz w:val="24"/>
              </w:rPr>
            </w:pPr>
            <w:r>
              <w:rPr>
                <w:rFonts w:hint="eastAsia" w:eastAsia="新宋体"/>
                <w:sz w:val="24"/>
              </w:rPr>
              <w:t>压接良好，色标清晰，绝缘良好</w:t>
            </w:r>
          </w:p>
        </w:tc>
        <w:tc>
          <w:tcPr>
            <w:tcW w:w="1436" w:type="dxa"/>
          </w:tcPr>
          <w:p>
            <w:pPr>
              <w:rPr>
                <w:rFonts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jc w:val="center"/>
              <w:rPr>
                <w:rFonts w:eastAsia="新宋体"/>
                <w:sz w:val="24"/>
              </w:rPr>
            </w:pPr>
            <w:r>
              <w:rPr>
                <w:rFonts w:hint="eastAsia" w:eastAsia="新宋体"/>
                <w:sz w:val="24"/>
              </w:rPr>
              <w:t>8</w:t>
            </w:r>
          </w:p>
        </w:tc>
        <w:tc>
          <w:tcPr>
            <w:tcW w:w="2072" w:type="dxa"/>
            <w:vAlign w:val="center"/>
          </w:tcPr>
          <w:p>
            <w:pPr>
              <w:rPr>
                <w:rFonts w:eastAsia="新宋体"/>
                <w:sz w:val="24"/>
              </w:rPr>
            </w:pPr>
            <w:r>
              <w:rPr>
                <w:rFonts w:hint="eastAsia" w:eastAsia="新宋体"/>
                <w:sz w:val="24"/>
              </w:rPr>
              <w:t>配电屏对地测试</w:t>
            </w:r>
          </w:p>
        </w:tc>
        <w:tc>
          <w:tcPr>
            <w:tcW w:w="6014" w:type="dxa"/>
          </w:tcPr>
          <w:p>
            <w:pPr>
              <w:rPr>
                <w:rFonts w:eastAsia="新宋体"/>
                <w:sz w:val="24"/>
              </w:rPr>
            </w:pPr>
            <w:r>
              <w:rPr>
                <w:rFonts w:hint="eastAsia" w:eastAsia="新宋体"/>
                <w:sz w:val="24"/>
              </w:rPr>
              <w:t>接地良好</w:t>
            </w:r>
          </w:p>
        </w:tc>
        <w:tc>
          <w:tcPr>
            <w:tcW w:w="1436" w:type="dxa"/>
          </w:tcPr>
          <w:p>
            <w:pPr>
              <w:rPr>
                <w:rFonts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308" w:type="dxa"/>
            <w:gridSpan w:val="4"/>
          </w:tcPr>
          <w:p>
            <w:pPr>
              <w:jc w:val="center"/>
              <w:rPr>
                <w:rFonts w:eastAsia="新宋体"/>
                <w:sz w:val="24"/>
              </w:rPr>
            </w:pPr>
            <w:r>
              <w:rPr>
                <w:rFonts w:hint="eastAsia" w:eastAsia="新宋体"/>
                <w:b/>
                <w:bCs/>
                <w:sz w:val="30"/>
                <w:szCs w:val="30"/>
              </w:rPr>
              <w:t>配电房附属设施的检查保养表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pPr>
              <w:jc w:val="center"/>
              <w:rPr>
                <w:rFonts w:eastAsia="新宋体"/>
                <w:sz w:val="24"/>
                <w:szCs w:val="24"/>
              </w:rPr>
            </w:pPr>
            <w:r>
              <w:rPr>
                <w:rFonts w:hint="eastAsia" w:eastAsia="新宋体"/>
                <w:sz w:val="24"/>
              </w:rPr>
              <w:t>序号</w:t>
            </w:r>
          </w:p>
        </w:tc>
        <w:tc>
          <w:tcPr>
            <w:tcW w:w="2072" w:type="dxa"/>
          </w:tcPr>
          <w:p>
            <w:pPr>
              <w:jc w:val="center"/>
              <w:rPr>
                <w:rFonts w:eastAsia="新宋体"/>
                <w:sz w:val="24"/>
                <w:szCs w:val="24"/>
              </w:rPr>
            </w:pPr>
            <w:r>
              <w:rPr>
                <w:rFonts w:hint="eastAsia" w:eastAsia="新宋体"/>
                <w:sz w:val="24"/>
              </w:rPr>
              <w:t>检查保养项目</w:t>
            </w:r>
          </w:p>
        </w:tc>
        <w:tc>
          <w:tcPr>
            <w:tcW w:w="6014" w:type="dxa"/>
          </w:tcPr>
          <w:p>
            <w:pPr>
              <w:jc w:val="center"/>
              <w:rPr>
                <w:rFonts w:eastAsia="新宋体"/>
                <w:sz w:val="24"/>
                <w:szCs w:val="24"/>
              </w:rPr>
            </w:pPr>
            <w:r>
              <w:rPr>
                <w:rFonts w:hint="eastAsia" w:eastAsia="新宋体"/>
                <w:sz w:val="24"/>
              </w:rPr>
              <w:t>保养内容</w:t>
            </w:r>
          </w:p>
        </w:tc>
        <w:tc>
          <w:tcPr>
            <w:tcW w:w="1436" w:type="dxa"/>
          </w:tcPr>
          <w:p>
            <w:pPr>
              <w:jc w:val="center"/>
              <w:rPr>
                <w:rFonts w:eastAsia="新宋体"/>
                <w:sz w:val="24"/>
                <w:szCs w:val="24"/>
              </w:rPr>
            </w:pPr>
            <w:r>
              <w:rPr>
                <w:rFonts w:hint="eastAsia" w:eastAsia="新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pPr>
              <w:jc w:val="center"/>
              <w:rPr>
                <w:rFonts w:eastAsia="新宋体"/>
                <w:sz w:val="24"/>
              </w:rPr>
            </w:pPr>
            <w:r>
              <w:rPr>
                <w:rFonts w:hint="eastAsia" w:eastAsia="新宋体"/>
                <w:sz w:val="24"/>
              </w:rPr>
              <w:t>1</w:t>
            </w:r>
          </w:p>
        </w:tc>
        <w:tc>
          <w:tcPr>
            <w:tcW w:w="2072" w:type="dxa"/>
          </w:tcPr>
          <w:p>
            <w:pPr>
              <w:rPr>
                <w:rFonts w:eastAsia="新宋体"/>
                <w:sz w:val="24"/>
              </w:rPr>
            </w:pPr>
            <w:r>
              <w:rPr>
                <w:rFonts w:hint="eastAsia" w:eastAsia="新宋体"/>
                <w:sz w:val="24"/>
              </w:rPr>
              <w:t>门及防小动物设施</w:t>
            </w:r>
          </w:p>
        </w:tc>
        <w:tc>
          <w:tcPr>
            <w:tcW w:w="6014" w:type="dxa"/>
          </w:tcPr>
          <w:p>
            <w:pPr>
              <w:rPr>
                <w:rFonts w:ascii="新宋体" w:hAnsi="新宋体" w:eastAsia="新宋体" w:cs="新宋体"/>
                <w:sz w:val="24"/>
              </w:rPr>
            </w:pPr>
            <w:r>
              <w:rPr>
                <w:rFonts w:hint="eastAsia" w:eastAsia="新宋体"/>
                <w:sz w:val="24"/>
              </w:rPr>
              <w:t>门开启灵活，无</w:t>
            </w:r>
            <w:r>
              <w:rPr>
                <w:rFonts w:hint="eastAsia" w:ascii="新宋体" w:hAnsi="新宋体" w:eastAsia="新宋体" w:cs="新宋体"/>
                <w:sz w:val="24"/>
              </w:rPr>
              <w:t>&gt;10mm缝隙，通风网无</w:t>
            </w:r>
            <w:r>
              <w:rPr>
                <w:rFonts w:hint="eastAsia" w:eastAsia="新宋体"/>
                <w:sz w:val="24"/>
              </w:rPr>
              <w:t>无</w:t>
            </w:r>
            <w:r>
              <w:rPr>
                <w:rFonts w:hint="eastAsia" w:ascii="新宋体" w:hAnsi="新宋体" w:eastAsia="新宋体" w:cs="新宋体"/>
                <w:sz w:val="24"/>
              </w:rPr>
              <w:t>&gt;10mm小孔、无严重锈蚀</w:t>
            </w:r>
          </w:p>
        </w:tc>
        <w:tc>
          <w:tcPr>
            <w:tcW w:w="1436" w:type="dxa"/>
          </w:tcPr>
          <w:p>
            <w:pPr>
              <w:rPr>
                <w:rFonts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pPr>
              <w:jc w:val="center"/>
              <w:rPr>
                <w:rFonts w:eastAsia="新宋体"/>
                <w:sz w:val="24"/>
              </w:rPr>
            </w:pPr>
            <w:r>
              <w:rPr>
                <w:rFonts w:hint="eastAsia" w:eastAsia="新宋体"/>
                <w:sz w:val="24"/>
              </w:rPr>
              <w:t>2</w:t>
            </w:r>
          </w:p>
        </w:tc>
        <w:tc>
          <w:tcPr>
            <w:tcW w:w="2072" w:type="dxa"/>
          </w:tcPr>
          <w:p>
            <w:pPr>
              <w:rPr>
                <w:rFonts w:eastAsia="新宋体"/>
                <w:sz w:val="24"/>
              </w:rPr>
            </w:pPr>
            <w:r>
              <w:rPr>
                <w:rFonts w:hint="eastAsia" w:eastAsia="新宋体"/>
                <w:sz w:val="24"/>
              </w:rPr>
              <w:t>通风照明设施</w:t>
            </w:r>
          </w:p>
        </w:tc>
        <w:tc>
          <w:tcPr>
            <w:tcW w:w="6014" w:type="dxa"/>
          </w:tcPr>
          <w:p>
            <w:pPr>
              <w:rPr>
                <w:rFonts w:eastAsia="新宋体"/>
                <w:sz w:val="24"/>
              </w:rPr>
            </w:pPr>
            <w:r>
              <w:rPr>
                <w:rFonts w:hint="eastAsia" w:eastAsia="新宋体"/>
                <w:sz w:val="24"/>
              </w:rPr>
              <w:t>无故障，保证通风照明</w:t>
            </w:r>
          </w:p>
        </w:tc>
        <w:tc>
          <w:tcPr>
            <w:tcW w:w="1436" w:type="dxa"/>
          </w:tcPr>
          <w:p>
            <w:pPr>
              <w:rPr>
                <w:rFonts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pPr>
              <w:jc w:val="center"/>
              <w:rPr>
                <w:rFonts w:eastAsia="新宋体"/>
                <w:sz w:val="24"/>
              </w:rPr>
            </w:pPr>
            <w:r>
              <w:rPr>
                <w:rFonts w:hint="eastAsia" w:eastAsia="新宋体"/>
                <w:sz w:val="24"/>
              </w:rPr>
              <w:t>3</w:t>
            </w:r>
          </w:p>
        </w:tc>
        <w:tc>
          <w:tcPr>
            <w:tcW w:w="2072" w:type="dxa"/>
          </w:tcPr>
          <w:p>
            <w:pPr>
              <w:rPr>
                <w:rFonts w:eastAsia="新宋体"/>
                <w:sz w:val="24"/>
              </w:rPr>
            </w:pPr>
            <w:r>
              <w:rPr>
                <w:rFonts w:hint="eastAsia" w:eastAsia="新宋体"/>
                <w:sz w:val="24"/>
              </w:rPr>
              <w:t>绝缘工具</w:t>
            </w:r>
          </w:p>
        </w:tc>
        <w:tc>
          <w:tcPr>
            <w:tcW w:w="6014" w:type="dxa"/>
          </w:tcPr>
          <w:p>
            <w:pPr>
              <w:rPr>
                <w:rFonts w:eastAsia="新宋体"/>
                <w:sz w:val="24"/>
              </w:rPr>
            </w:pPr>
            <w:r>
              <w:rPr>
                <w:rFonts w:hint="eastAsia" w:eastAsia="新宋体"/>
                <w:sz w:val="24"/>
              </w:rPr>
              <w:t>正常有效</w:t>
            </w:r>
          </w:p>
        </w:tc>
        <w:tc>
          <w:tcPr>
            <w:tcW w:w="1436" w:type="dxa"/>
          </w:tcPr>
          <w:p>
            <w:pPr>
              <w:rPr>
                <w:rFonts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8" w:type="dxa"/>
            <w:gridSpan w:val="4"/>
          </w:tcPr>
          <w:p>
            <w:pPr>
              <w:jc w:val="center"/>
              <w:rPr>
                <w:rFonts w:eastAsia="新宋体"/>
                <w:sz w:val="24"/>
              </w:rPr>
            </w:pPr>
            <w:r>
              <w:rPr>
                <w:rFonts w:hint="eastAsia" w:eastAsia="新宋体"/>
                <w:b/>
                <w:bCs/>
                <w:sz w:val="30"/>
                <w:szCs w:val="30"/>
              </w:rPr>
              <w:t>进线部分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jc w:val="center"/>
              <w:rPr>
                <w:rFonts w:eastAsia="新宋体"/>
                <w:sz w:val="24"/>
              </w:rPr>
            </w:pPr>
            <w:r>
              <w:rPr>
                <w:rFonts w:hint="eastAsia" w:eastAsia="新宋体"/>
                <w:sz w:val="24"/>
              </w:rPr>
              <w:t>1</w:t>
            </w:r>
          </w:p>
        </w:tc>
        <w:tc>
          <w:tcPr>
            <w:tcW w:w="2072" w:type="dxa"/>
            <w:vAlign w:val="center"/>
          </w:tcPr>
          <w:p>
            <w:pPr>
              <w:rPr>
                <w:rFonts w:eastAsia="新宋体"/>
                <w:sz w:val="24"/>
              </w:rPr>
            </w:pPr>
            <w:r>
              <w:rPr>
                <w:rFonts w:hint="eastAsia" w:eastAsia="新宋体"/>
                <w:sz w:val="24"/>
              </w:rPr>
              <w:t>配电装置</w:t>
            </w:r>
          </w:p>
        </w:tc>
        <w:tc>
          <w:tcPr>
            <w:tcW w:w="6014" w:type="dxa"/>
          </w:tcPr>
          <w:p>
            <w:pPr>
              <w:rPr>
                <w:rFonts w:eastAsia="新宋体"/>
                <w:sz w:val="24"/>
              </w:rPr>
            </w:pPr>
            <w:r>
              <w:rPr>
                <w:rFonts w:hint="eastAsia" w:eastAsia="新宋体"/>
                <w:sz w:val="24"/>
              </w:rPr>
              <w:t>各配电装置无异味，表面应清洁，工作和保护接地良好，无腐蚀断裂等</w:t>
            </w:r>
          </w:p>
        </w:tc>
        <w:tc>
          <w:tcPr>
            <w:tcW w:w="1436" w:type="dxa"/>
          </w:tcPr>
          <w:p>
            <w:pPr>
              <w:rPr>
                <w:rFonts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jc w:val="center"/>
              <w:rPr>
                <w:rFonts w:eastAsia="新宋体"/>
                <w:sz w:val="24"/>
              </w:rPr>
            </w:pPr>
            <w:r>
              <w:rPr>
                <w:rFonts w:hint="eastAsia" w:eastAsia="新宋体"/>
                <w:sz w:val="24"/>
              </w:rPr>
              <w:t>2</w:t>
            </w:r>
          </w:p>
        </w:tc>
        <w:tc>
          <w:tcPr>
            <w:tcW w:w="2072" w:type="dxa"/>
            <w:vAlign w:val="center"/>
          </w:tcPr>
          <w:p>
            <w:pPr>
              <w:rPr>
                <w:rFonts w:eastAsia="新宋体"/>
                <w:sz w:val="24"/>
              </w:rPr>
            </w:pPr>
            <w:r>
              <w:rPr>
                <w:rFonts w:hint="eastAsia" w:eastAsia="新宋体"/>
                <w:sz w:val="24"/>
              </w:rPr>
              <w:t>组合开关</w:t>
            </w:r>
          </w:p>
        </w:tc>
        <w:tc>
          <w:tcPr>
            <w:tcW w:w="6014" w:type="dxa"/>
          </w:tcPr>
          <w:p>
            <w:pPr>
              <w:rPr>
                <w:rFonts w:eastAsia="新宋体"/>
                <w:sz w:val="24"/>
              </w:rPr>
            </w:pPr>
            <w:r>
              <w:rPr>
                <w:rFonts w:hint="eastAsia" w:eastAsia="新宋体"/>
                <w:sz w:val="24"/>
              </w:rPr>
              <w:t>检查组合开关的导线压接，内部转轴，动静触片等是否正常完好</w:t>
            </w:r>
          </w:p>
        </w:tc>
        <w:tc>
          <w:tcPr>
            <w:tcW w:w="1436" w:type="dxa"/>
          </w:tcPr>
          <w:p>
            <w:pPr>
              <w:rPr>
                <w:rFonts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jc w:val="center"/>
              <w:rPr>
                <w:rFonts w:eastAsia="新宋体"/>
                <w:sz w:val="24"/>
              </w:rPr>
            </w:pPr>
            <w:r>
              <w:rPr>
                <w:rFonts w:hint="eastAsia" w:eastAsia="新宋体"/>
                <w:sz w:val="24"/>
              </w:rPr>
              <w:t>3</w:t>
            </w:r>
          </w:p>
        </w:tc>
        <w:tc>
          <w:tcPr>
            <w:tcW w:w="2072" w:type="dxa"/>
            <w:vAlign w:val="center"/>
          </w:tcPr>
          <w:p>
            <w:pPr>
              <w:rPr>
                <w:rFonts w:eastAsia="新宋体"/>
                <w:sz w:val="24"/>
              </w:rPr>
            </w:pPr>
            <w:r>
              <w:rPr>
                <w:rFonts w:hint="eastAsia" w:eastAsia="新宋体"/>
                <w:sz w:val="24"/>
              </w:rPr>
              <w:t>自动开关</w:t>
            </w:r>
          </w:p>
        </w:tc>
        <w:tc>
          <w:tcPr>
            <w:tcW w:w="6014" w:type="dxa"/>
          </w:tcPr>
          <w:p>
            <w:pPr>
              <w:rPr>
                <w:rFonts w:eastAsia="新宋体"/>
                <w:sz w:val="24"/>
              </w:rPr>
            </w:pPr>
            <w:r>
              <w:rPr>
                <w:rFonts w:hint="eastAsia" w:eastAsia="新宋体"/>
                <w:sz w:val="24"/>
              </w:rPr>
              <w:t>检查自动开关的灭弧栅片，触头，脱扣器。热元件等是否正常</w:t>
            </w:r>
          </w:p>
        </w:tc>
        <w:tc>
          <w:tcPr>
            <w:tcW w:w="1436" w:type="dxa"/>
          </w:tcPr>
          <w:p>
            <w:pPr>
              <w:rPr>
                <w:rFonts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jc w:val="center"/>
              <w:rPr>
                <w:rFonts w:eastAsia="新宋体"/>
                <w:sz w:val="24"/>
              </w:rPr>
            </w:pPr>
            <w:r>
              <w:rPr>
                <w:rFonts w:hint="eastAsia" w:eastAsia="新宋体"/>
                <w:sz w:val="24"/>
              </w:rPr>
              <w:t>4</w:t>
            </w:r>
          </w:p>
        </w:tc>
        <w:tc>
          <w:tcPr>
            <w:tcW w:w="2072" w:type="dxa"/>
            <w:vAlign w:val="center"/>
          </w:tcPr>
          <w:p>
            <w:pPr>
              <w:rPr>
                <w:rFonts w:eastAsia="新宋体"/>
                <w:sz w:val="24"/>
              </w:rPr>
            </w:pPr>
            <w:r>
              <w:rPr>
                <w:rFonts w:hint="eastAsia" w:eastAsia="新宋体"/>
                <w:sz w:val="24"/>
              </w:rPr>
              <w:t>熔断管，瓷绝缘</w:t>
            </w:r>
          </w:p>
        </w:tc>
        <w:tc>
          <w:tcPr>
            <w:tcW w:w="6014" w:type="dxa"/>
          </w:tcPr>
          <w:p>
            <w:pPr>
              <w:rPr>
                <w:rFonts w:eastAsia="新宋体"/>
                <w:sz w:val="24"/>
              </w:rPr>
            </w:pPr>
            <w:r>
              <w:rPr>
                <w:rFonts w:hint="eastAsia" w:eastAsia="新宋体"/>
                <w:sz w:val="24"/>
              </w:rPr>
              <w:t>检查熔断管外观，瓷绝缘，及其接触处有无过热等现象</w:t>
            </w:r>
          </w:p>
        </w:tc>
        <w:tc>
          <w:tcPr>
            <w:tcW w:w="1436" w:type="dxa"/>
          </w:tcPr>
          <w:p>
            <w:pPr>
              <w:rPr>
                <w:rFonts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jc w:val="center"/>
              <w:rPr>
                <w:rFonts w:eastAsia="新宋体"/>
                <w:sz w:val="24"/>
              </w:rPr>
            </w:pPr>
            <w:r>
              <w:rPr>
                <w:rFonts w:hint="eastAsia" w:eastAsia="新宋体"/>
                <w:sz w:val="24"/>
              </w:rPr>
              <w:t>5</w:t>
            </w:r>
          </w:p>
        </w:tc>
        <w:tc>
          <w:tcPr>
            <w:tcW w:w="2072" w:type="dxa"/>
            <w:vAlign w:val="center"/>
          </w:tcPr>
          <w:p>
            <w:pPr>
              <w:rPr>
                <w:rFonts w:eastAsia="新宋体"/>
                <w:sz w:val="24"/>
              </w:rPr>
            </w:pPr>
            <w:r>
              <w:rPr>
                <w:rFonts w:hint="eastAsia" w:eastAsia="新宋体"/>
                <w:sz w:val="24"/>
              </w:rPr>
              <w:t>门外接触器</w:t>
            </w:r>
          </w:p>
        </w:tc>
        <w:tc>
          <w:tcPr>
            <w:tcW w:w="6014" w:type="dxa"/>
          </w:tcPr>
          <w:p>
            <w:pPr>
              <w:rPr>
                <w:rFonts w:eastAsia="新宋体"/>
                <w:sz w:val="24"/>
              </w:rPr>
            </w:pPr>
            <w:r>
              <w:rPr>
                <w:rFonts w:hint="eastAsia" w:eastAsia="新宋体"/>
                <w:sz w:val="24"/>
              </w:rPr>
              <w:t>检查门外接触器外观，触头系统，电磁线圈等</w:t>
            </w:r>
          </w:p>
        </w:tc>
        <w:tc>
          <w:tcPr>
            <w:tcW w:w="1436" w:type="dxa"/>
          </w:tcPr>
          <w:p>
            <w:pPr>
              <w:rPr>
                <w:rFonts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jc w:val="center"/>
              <w:rPr>
                <w:rFonts w:eastAsia="新宋体"/>
                <w:sz w:val="24"/>
              </w:rPr>
            </w:pPr>
            <w:r>
              <w:rPr>
                <w:rFonts w:hint="eastAsia" w:eastAsia="新宋体"/>
                <w:sz w:val="24"/>
              </w:rPr>
              <w:t>6</w:t>
            </w:r>
          </w:p>
        </w:tc>
        <w:tc>
          <w:tcPr>
            <w:tcW w:w="2072" w:type="dxa"/>
            <w:vAlign w:val="center"/>
          </w:tcPr>
          <w:p>
            <w:pPr>
              <w:rPr>
                <w:rFonts w:eastAsia="新宋体"/>
                <w:sz w:val="24"/>
              </w:rPr>
            </w:pPr>
            <w:r>
              <w:rPr>
                <w:rFonts w:hint="eastAsia" w:eastAsia="新宋体"/>
                <w:sz w:val="24"/>
              </w:rPr>
              <w:t>电流互感器</w:t>
            </w:r>
          </w:p>
        </w:tc>
        <w:tc>
          <w:tcPr>
            <w:tcW w:w="6014" w:type="dxa"/>
          </w:tcPr>
          <w:p>
            <w:pPr>
              <w:rPr>
                <w:rFonts w:eastAsia="新宋体"/>
                <w:sz w:val="24"/>
              </w:rPr>
            </w:pPr>
            <w:r>
              <w:rPr>
                <w:rFonts w:hint="eastAsia" w:eastAsia="新宋体"/>
                <w:sz w:val="24"/>
              </w:rPr>
              <w:t>检查电流互感器二次回路是否开路，开路时要正确处理</w:t>
            </w:r>
          </w:p>
        </w:tc>
        <w:tc>
          <w:tcPr>
            <w:tcW w:w="1436" w:type="dxa"/>
          </w:tcPr>
          <w:p>
            <w:pPr>
              <w:rPr>
                <w:rFonts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jc w:val="center"/>
              <w:rPr>
                <w:rFonts w:eastAsia="新宋体"/>
                <w:sz w:val="24"/>
              </w:rPr>
            </w:pPr>
            <w:r>
              <w:rPr>
                <w:rFonts w:hint="eastAsia" w:eastAsia="新宋体"/>
                <w:sz w:val="24"/>
              </w:rPr>
              <w:t>7</w:t>
            </w:r>
          </w:p>
        </w:tc>
        <w:tc>
          <w:tcPr>
            <w:tcW w:w="2072" w:type="dxa"/>
            <w:vAlign w:val="center"/>
          </w:tcPr>
          <w:p>
            <w:pPr>
              <w:rPr>
                <w:rFonts w:eastAsia="新宋体"/>
                <w:sz w:val="24"/>
              </w:rPr>
            </w:pPr>
            <w:r>
              <w:rPr>
                <w:rFonts w:hint="eastAsia" w:eastAsia="新宋体"/>
                <w:sz w:val="24"/>
              </w:rPr>
              <w:t>补偿柜</w:t>
            </w:r>
          </w:p>
        </w:tc>
        <w:tc>
          <w:tcPr>
            <w:tcW w:w="6014" w:type="dxa"/>
          </w:tcPr>
          <w:p>
            <w:pPr>
              <w:rPr>
                <w:rFonts w:eastAsia="新宋体"/>
                <w:sz w:val="24"/>
              </w:rPr>
            </w:pPr>
            <w:r>
              <w:rPr>
                <w:rFonts w:hint="eastAsia" w:eastAsia="新宋体"/>
                <w:sz w:val="24"/>
              </w:rPr>
              <w:t>检查电容器外壳有无泄露，套管表面是否清洁，外壳有无变形，声音，运行温度是否正常</w:t>
            </w:r>
          </w:p>
        </w:tc>
        <w:tc>
          <w:tcPr>
            <w:tcW w:w="1436" w:type="dxa"/>
          </w:tcPr>
          <w:p>
            <w:pPr>
              <w:rPr>
                <w:rFonts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jc w:val="center"/>
              <w:rPr>
                <w:rFonts w:eastAsia="新宋体"/>
                <w:sz w:val="24"/>
              </w:rPr>
            </w:pPr>
            <w:r>
              <w:rPr>
                <w:rFonts w:hint="eastAsia" w:eastAsia="新宋体"/>
                <w:sz w:val="24"/>
              </w:rPr>
              <w:t>8</w:t>
            </w:r>
          </w:p>
        </w:tc>
        <w:tc>
          <w:tcPr>
            <w:tcW w:w="2072" w:type="dxa"/>
            <w:vAlign w:val="center"/>
          </w:tcPr>
          <w:p>
            <w:pPr>
              <w:rPr>
                <w:rFonts w:eastAsia="新宋体"/>
                <w:sz w:val="24"/>
              </w:rPr>
            </w:pPr>
            <w:r>
              <w:rPr>
                <w:rFonts w:hint="eastAsia" w:eastAsia="新宋体"/>
                <w:sz w:val="24"/>
              </w:rPr>
              <w:t>配电装置</w:t>
            </w:r>
          </w:p>
        </w:tc>
        <w:tc>
          <w:tcPr>
            <w:tcW w:w="6014" w:type="dxa"/>
          </w:tcPr>
          <w:p>
            <w:pPr>
              <w:rPr>
                <w:rFonts w:eastAsia="新宋体"/>
                <w:sz w:val="24"/>
              </w:rPr>
            </w:pPr>
            <w:r>
              <w:rPr>
                <w:rFonts w:hint="eastAsia" w:eastAsia="新宋体"/>
                <w:sz w:val="24"/>
              </w:rPr>
              <w:t>其他配电装置，电气设备检查或不带电时的正确清洁</w:t>
            </w:r>
          </w:p>
        </w:tc>
        <w:tc>
          <w:tcPr>
            <w:tcW w:w="1436" w:type="dxa"/>
          </w:tcPr>
          <w:p>
            <w:pPr>
              <w:rPr>
                <w:rFonts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8" w:type="dxa"/>
            <w:gridSpan w:val="4"/>
          </w:tcPr>
          <w:p>
            <w:pPr>
              <w:jc w:val="center"/>
              <w:rPr>
                <w:rFonts w:eastAsia="新宋体"/>
                <w:sz w:val="24"/>
              </w:rPr>
            </w:pPr>
            <w:r>
              <w:rPr>
                <w:rFonts w:hint="eastAsia" w:eastAsia="新宋体"/>
                <w:b/>
                <w:bCs/>
                <w:sz w:val="30"/>
                <w:szCs w:val="30"/>
              </w:rPr>
              <w:t>高压部分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jc w:val="center"/>
              <w:rPr>
                <w:rFonts w:eastAsia="新宋体"/>
                <w:sz w:val="24"/>
              </w:rPr>
            </w:pPr>
            <w:r>
              <w:rPr>
                <w:rFonts w:hint="eastAsia" w:eastAsia="新宋体"/>
                <w:sz w:val="24"/>
              </w:rPr>
              <w:t>1</w:t>
            </w:r>
          </w:p>
        </w:tc>
        <w:tc>
          <w:tcPr>
            <w:tcW w:w="2072" w:type="dxa"/>
            <w:vAlign w:val="center"/>
          </w:tcPr>
          <w:p>
            <w:pPr>
              <w:rPr>
                <w:rFonts w:eastAsia="新宋体"/>
                <w:sz w:val="24"/>
              </w:rPr>
            </w:pPr>
            <w:r>
              <w:rPr>
                <w:rFonts w:hint="eastAsia" w:eastAsia="新宋体"/>
                <w:sz w:val="24"/>
              </w:rPr>
              <w:t>电缆检查</w:t>
            </w:r>
          </w:p>
        </w:tc>
        <w:tc>
          <w:tcPr>
            <w:tcW w:w="6014" w:type="dxa"/>
          </w:tcPr>
          <w:p>
            <w:pPr>
              <w:rPr>
                <w:rFonts w:eastAsia="新宋体"/>
                <w:sz w:val="24"/>
              </w:rPr>
            </w:pPr>
            <w:r>
              <w:rPr>
                <w:rFonts w:hint="eastAsia" w:eastAsia="新宋体"/>
                <w:sz w:val="24"/>
              </w:rPr>
              <w:t>电缆终端接触是否良好，电缆沟检查，盖板无破损，盖板面整洁</w:t>
            </w:r>
          </w:p>
        </w:tc>
        <w:tc>
          <w:tcPr>
            <w:tcW w:w="1436" w:type="dxa"/>
          </w:tcPr>
          <w:p>
            <w:pPr>
              <w:rPr>
                <w:rFonts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jc w:val="center"/>
              <w:rPr>
                <w:rFonts w:eastAsia="新宋体"/>
                <w:sz w:val="24"/>
              </w:rPr>
            </w:pPr>
            <w:r>
              <w:rPr>
                <w:rFonts w:hint="eastAsia" w:eastAsia="新宋体"/>
                <w:sz w:val="24"/>
              </w:rPr>
              <w:t>2</w:t>
            </w:r>
          </w:p>
        </w:tc>
        <w:tc>
          <w:tcPr>
            <w:tcW w:w="2072" w:type="dxa"/>
          </w:tcPr>
          <w:p>
            <w:pPr>
              <w:rPr>
                <w:rFonts w:eastAsia="新宋体"/>
                <w:sz w:val="24"/>
              </w:rPr>
            </w:pPr>
            <w:r>
              <w:rPr>
                <w:rFonts w:hint="eastAsia" w:eastAsia="新宋体"/>
                <w:sz w:val="24"/>
              </w:rPr>
              <w:t>电缆检查</w:t>
            </w:r>
          </w:p>
        </w:tc>
        <w:tc>
          <w:tcPr>
            <w:tcW w:w="6014" w:type="dxa"/>
          </w:tcPr>
          <w:p>
            <w:pPr>
              <w:rPr>
                <w:rFonts w:eastAsia="新宋体"/>
                <w:sz w:val="24"/>
              </w:rPr>
            </w:pPr>
            <w:r>
              <w:rPr>
                <w:rFonts w:hint="eastAsia" w:eastAsia="新宋体"/>
                <w:sz w:val="24"/>
              </w:rPr>
              <w:t>接地可靠，电缆排整齐，引入室内的电缆封堵严密</w:t>
            </w:r>
          </w:p>
        </w:tc>
        <w:tc>
          <w:tcPr>
            <w:tcW w:w="1436" w:type="dxa"/>
          </w:tcPr>
          <w:p>
            <w:pPr>
              <w:rPr>
                <w:rFonts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jc w:val="center"/>
              <w:rPr>
                <w:rFonts w:eastAsia="新宋体"/>
                <w:sz w:val="24"/>
              </w:rPr>
            </w:pPr>
            <w:r>
              <w:rPr>
                <w:rFonts w:hint="eastAsia" w:eastAsia="新宋体"/>
                <w:sz w:val="24"/>
              </w:rPr>
              <w:t>3</w:t>
            </w:r>
          </w:p>
        </w:tc>
        <w:tc>
          <w:tcPr>
            <w:tcW w:w="2072" w:type="dxa"/>
          </w:tcPr>
          <w:p>
            <w:pPr>
              <w:rPr>
                <w:rFonts w:eastAsia="新宋体"/>
                <w:sz w:val="24"/>
              </w:rPr>
            </w:pPr>
            <w:r>
              <w:rPr>
                <w:rFonts w:hint="eastAsia" w:eastAsia="新宋体"/>
                <w:sz w:val="24"/>
              </w:rPr>
              <w:t>电缆沟检查</w:t>
            </w:r>
          </w:p>
        </w:tc>
        <w:tc>
          <w:tcPr>
            <w:tcW w:w="6014" w:type="dxa"/>
          </w:tcPr>
          <w:p>
            <w:pPr>
              <w:rPr>
                <w:rFonts w:eastAsia="新宋体"/>
                <w:sz w:val="24"/>
              </w:rPr>
            </w:pPr>
            <w:r>
              <w:rPr>
                <w:rFonts w:hint="eastAsia" w:eastAsia="新宋体"/>
                <w:sz w:val="24"/>
              </w:rPr>
              <w:t>室外电缆沟无杂物、积水、支架牢固，无锈蚀</w:t>
            </w:r>
          </w:p>
        </w:tc>
        <w:tc>
          <w:tcPr>
            <w:tcW w:w="1436" w:type="dxa"/>
          </w:tcPr>
          <w:p>
            <w:pPr>
              <w:rPr>
                <w:rFonts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jc w:val="center"/>
              <w:rPr>
                <w:rFonts w:eastAsia="新宋体"/>
                <w:sz w:val="24"/>
              </w:rPr>
            </w:pPr>
            <w:r>
              <w:rPr>
                <w:rFonts w:hint="eastAsia" w:eastAsia="新宋体"/>
                <w:sz w:val="24"/>
              </w:rPr>
              <w:t>4</w:t>
            </w:r>
          </w:p>
        </w:tc>
        <w:tc>
          <w:tcPr>
            <w:tcW w:w="2072" w:type="dxa"/>
          </w:tcPr>
          <w:p>
            <w:pPr>
              <w:rPr>
                <w:rFonts w:eastAsia="新宋体"/>
                <w:sz w:val="24"/>
              </w:rPr>
            </w:pPr>
            <w:r>
              <w:rPr>
                <w:rFonts w:hint="eastAsia" w:eastAsia="新宋体"/>
                <w:sz w:val="24"/>
              </w:rPr>
              <w:t>电缆沟检查</w:t>
            </w:r>
          </w:p>
        </w:tc>
        <w:tc>
          <w:tcPr>
            <w:tcW w:w="6014" w:type="dxa"/>
          </w:tcPr>
          <w:p>
            <w:pPr>
              <w:rPr>
                <w:rFonts w:eastAsia="新宋体"/>
                <w:sz w:val="24"/>
              </w:rPr>
            </w:pPr>
            <w:r>
              <w:rPr>
                <w:rFonts w:hint="eastAsia" w:eastAsia="新宋体"/>
                <w:sz w:val="24"/>
              </w:rPr>
              <w:t>室内电缆沟无杂物、积水、支架牢固，无锈蚀</w:t>
            </w:r>
          </w:p>
        </w:tc>
        <w:tc>
          <w:tcPr>
            <w:tcW w:w="1436" w:type="dxa"/>
          </w:tcPr>
          <w:p>
            <w:pPr>
              <w:rPr>
                <w:rFonts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jc w:val="center"/>
              <w:rPr>
                <w:rFonts w:eastAsia="新宋体"/>
                <w:sz w:val="24"/>
              </w:rPr>
            </w:pPr>
            <w:r>
              <w:rPr>
                <w:rFonts w:hint="eastAsia" w:eastAsia="新宋体"/>
                <w:sz w:val="24"/>
              </w:rPr>
              <w:t>5</w:t>
            </w:r>
          </w:p>
        </w:tc>
        <w:tc>
          <w:tcPr>
            <w:tcW w:w="2072" w:type="dxa"/>
          </w:tcPr>
          <w:p>
            <w:pPr>
              <w:rPr>
                <w:rFonts w:eastAsia="新宋体"/>
                <w:sz w:val="24"/>
              </w:rPr>
            </w:pPr>
            <w:r>
              <w:rPr>
                <w:rFonts w:hint="eastAsia" w:eastAsia="新宋体"/>
                <w:sz w:val="24"/>
              </w:rPr>
              <w:t>开关柜</w:t>
            </w:r>
          </w:p>
        </w:tc>
        <w:tc>
          <w:tcPr>
            <w:tcW w:w="6014" w:type="dxa"/>
          </w:tcPr>
          <w:p>
            <w:pPr>
              <w:rPr>
                <w:rFonts w:eastAsia="新宋体"/>
                <w:sz w:val="24"/>
              </w:rPr>
            </w:pPr>
            <w:r>
              <w:rPr>
                <w:rFonts w:hint="eastAsia" w:eastAsia="新宋体"/>
                <w:sz w:val="24"/>
              </w:rPr>
              <w:t>开关柜真空开关玻璃泡内部表面无氧化，不变色</w:t>
            </w:r>
          </w:p>
        </w:tc>
        <w:tc>
          <w:tcPr>
            <w:tcW w:w="1436" w:type="dxa"/>
          </w:tcPr>
          <w:p>
            <w:pPr>
              <w:rPr>
                <w:rFonts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jc w:val="center"/>
              <w:rPr>
                <w:rFonts w:eastAsia="新宋体"/>
                <w:sz w:val="24"/>
              </w:rPr>
            </w:pPr>
            <w:r>
              <w:rPr>
                <w:rFonts w:hint="eastAsia" w:eastAsia="新宋体"/>
                <w:sz w:val="24"/>
              </w:rPr>
              <w:t>6</w:t>
            </w:r>
          </w:p>
        </w:tc>
        <w:tc>
          <w:tcPr>
            <w:tcW w:w="2072" w:type="dxa"/>
          </w:tcPr>
          <w:p>
            <w:pPr>
              <w:rPr>
                <w:rFonts w:eastAsia="新宋体"/>
                <w:sz w:val="24"/>
              </w:rPr>
            </w:pPr>
            <w:r>
              <w:rPr>
                <w:rFonts w:hint="eastAsia" w:eastAsia="新宋体"/>
                <w:sz w:val="24"/>
              </w:rPr>
              <w:t>开关柜</w:t>
            </w:r>
          </w:p>
        </w:tc>
        <w:tc>
          <w:tcPr>
            <w:tcW w:w="6014" w:type="dxa"/>
          </w:tcPr>
          <w:p>
            <w:pPr>
              <w:rPr>
                <w:rFonts w:eastAsia="新宋体"/>
                <w:sz w:val="24"/>
              </w:rPr>
            </w:pPr>
            <w:r>
              <w:rPr>
                <w:rFonts w:hint="eastAsia" w:eastAsia="新宋体"/>
                <w:sz w:val="24"/>
              </w:rPr>
              <w:t>开关压力指示，漏气，异味等检查</w:t>
            </w:r>
          </w:p>
        </w:tc>
        <w:tc>
          <w:tcPr>
            <w:tcW w:w="1436" w:type="dxa"/>
          </w:tcPr>
          <w:p>
            <w:pPr>
              <w:rPr>
                <w:rFonts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jc w:val="center"/>
              <w:rPr>
                <w:rFonts w:eastAsia="新宋体"/>
                <w:sz w:val="24"/>
              </w:rPr>
            </w:pPr>
            <w:r>
              <w:rPr>
                <w:rFonts w:hint="eastAsia" w:eastAsia="新宋体"/>
                <w:sz w:val="24"/>
              </w:rPr>
              <w:t>7</w:t>
            </w:r>
          </w:p>
        </w:tc>
        <w:tc>
          <w:tcPr>
            <w:tcW w:w="2072" w:type="dxa"/>
            <w:vAlign w:val="center"/>
          </w:tcPr>
          <w:p>
            <w:pPr>
              <w:rPr>
                <w:rFonts w:eastAsia="新宋体"/>
                <w:sz w:val="24"/>
              </w:rPr>
            </w:pPr>
            <w:r>
              <w:rPr>
                <w:rFonts w:hint="eastAsia" w:eastAsia="新宋体"/>
                <w:sz w:val="24"/>
              </w:rPr>
              <w:t>绝缘部分</w:t>
            </w:r>
          </w:p>
        </w:tc>
        <w:tc>
          <w:tcPr>
            <w:tcW w:w="6014" w:type="dxa"/>
          </w:tcPr>
          <w:p>
            <w:pPr>
              <w:rPr>
                <w:rFonts w:eastAsia="新宋体"/>
                <w:sz w:val="24"/>
              </w:rPr>
            </w:pPr>
            <w:r>
              <w:rPr>
                <w:rFonts w:hint="eastAsia" w:eastAsia="新宋体"/>
                <w:sz w:val="24"/>
              </w:rPr>
              <w:t>绝缘部分无掉瓷，破碎，裂纹及闪络放电痕迹，绝缘板应无损，外壳应清洁</w:t>
            </w:r>
          </w:p>
        </w:tc>
        <w:tc>
          <w:tcPr>
            <w:tcW w:w="1436" w:type="dxa"/>
          </w:tcPr>
          <w:p>
            <w:pPr>
              <w:rPr>
                <w:rFonts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jc w:val="center"/>
              <w:rPr>
                <w:rFonts w:eastAsia="新宋体"/>
                <w:sz w:val="24"/>
              </w:rPr>
            </w:pPr>
            <w:r>
              <w:rPr>
                <w:rFonts w:hint="eastAsia" w:eastAsia="新宋体"/>
                <w:sz w:val="24"/>
              </w:rPr>
              <w:t>8</w:t>
            </w:r>
          </w:p>
        </w:tc>
        <w:tc>
          <w:tcPr>
            <w:tcW w:w="2072" w:type="dxa"/>
            <w:vAlign w:val="center"/>
          </w:tcPr>
          <w:p>
            <w:pPr>
              <w:rPr>
                <w:rFonts w:eastAsia="新宋体"/>
                <w:sz w:val="24"/>
              </w:rPr>
            </w:pPr>
            <w:r>
              <w:rPr>
                <w:rFonts w:hint="eastAsia" w:eastAsia="新宋体"/>
                <w:sz w:val="24"/>
              </w:rPr>
              <w:t>操作机构</w:t>
            </w:r>
          </w:p>
        </w:tc>
        <w:tc>
          <w:tcPr>
            <w:tcW w:w="6014" w:type="dxa"/>
          </w:tcPr>
          <w:p>
            <w:pPr>
              <w:rPr>
                <w:rFonts w:eastAsia="新宋体"/>
                <w:sz w:val="24"/>
              </w:rPr>
            </w:pPr>
            <w:r>
              <w:rPr>
                <w:rFonts w:hint="eastAsia" w:eastAsia="新宋体"/>
                <w:sz w:val="24"/>
              </w:rPr>
              <w:t>操作机构，弹簧处于良好储能状态，线圈无焦味，无受潮，不发霉</w:t>
            </w:r>
          </w:p>
        </w:tc>
        <w:tc>
          <w:tcPr>
            <w:tcW w:w="1436" w:type="dxa"/>
          </w:tcPr>
          <w:p>
            <w:pPr>
              <w:rPr>
                <w:rFonts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jc w:val="center"/>
              <w:rPr>
                <w:rFonts w:eastAsia="新宋体"/>
                <w:sz w:val="24"/>
              </w:rPr>
            </w:pPr>
            <w:r>
              <w:rPr>
                <w:rFonts w:hint="eastAsia" w:eastAsia="新宋体"/>
                <w:sz w:val="24"/>
              </w:rPr>
              <w:t>9</w:t>
            </w:r>
          </w:p>
        </w:tc>
        <w:tc>
          <w:tcPr>
            <w:tcW w:w="2072" w:type="dxa"/>
            <w:vAlign w:val="center"/>
          </w:tcPr>
          <w:p>
            <w:pPr>
              <w:rPr>
                <w:rFonts w:eastAsia="新宋体"/>
                <w:sz w:val="24"/>
              </w:rPr>
            </w:pPr>
            <w:r>
              <w:rPr>
                <w:rFonts w:hint="eastAsia" w:eastAsia="新宋体"/>
                <w:sz w:val="24"/>
              </w:rPr>
              <w:t>标识</w:t>
            </w:r>
          </w:p>
        </w:tc>
        <w:tc>
          <w:tcPr>
            <w:tcW w:w="6014" w:type="dxa"/>
          </w:tcPr>
          <w:p>
            <w:pPr>
              <w:rPr>
                <w:rFonts w:eastAsia="新宋体"/>
                <w:sz w:val="24"/>
              </w:rPr>
            </w:pPr>
            <w:r>
              <w:rPr>
                <w:rFonts w:hint="eastAsia" w:eastAsia="新宋体"/>
                <w:sz w:val="24"/>
              </w:rPr>
              <w:t>标识颜色正确，一致，完整</w:t>
            </w:r>
          </w:p>
        </w:tc>
        <w:tc>
          <w:tcPr>
            <w:tcW w:w="1436" w:type="dxa"/>
          </w:tcPr>
          <w:p>
            <w:pPr>
              <w:rPr>
                <w:rFonts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jc w:val="center"/>
              <w:rPr>
                <w:rFonts w:eastAsia="新宋体"/>
                <w:sz w:val="24"/>
              </w:rPr>
            </w:pPr>
            <w:r>
              <w:rPr>
                <w:rFonts w:hint="eastAsia" w:eastAsia="新宋体"/>
                <w:sz w:val="24"/>
              </w:rPr>
              <w:t>10</w:t>
            </w:r>
          </w:p>
        </w:tc>
        <w:tc>
          <w:tcPr>
            <w:tcW w:w="2072" w:type="dxa"/>
            <w:vAlign w:val="center"/>
          </w:tcPr>
          <w:p>
            <w:pPr>
              <w:rPr>
                <w:rFonts w:eastAsia="新宋体"/>
                <w:sz w:val="24"/>
              </w:rPr>
            </w:pPr>
            <w:r>
              <w:rPr>
                <w:rFonts w:hint="eastAsia" w:eastAsia="新宋体"/>
                <w:sz w:val="24"/>
              </w:rPr>
              <w:t>消弧装置</w:t>
            </w:r>
          </w:p>
        </w:tc>
        <w:tc>
          <w:tcPr>
            <w:tcW w:w="6014" w:type="dxa"/>
          </w:tcPr>
          <w:p>
            <w:pPr>
              <w:rPr>
                <w:rFonts w:eastAsia="新宋体"/>
                <w:sz w:val="24"/>
              </w:rPr>
            </w:pPr>
            <w:r>
              <w:rPr>
                <w:rFonts w:hint="eastAsia" w:eastAsia="新宋体"/>
                <w:sz w:val="24"/>
              </w:rPr>
              <w:t>所有动、静触头接触良好，无发热，消弧装置完整，无损。瓷瓶清洁无破裂</w:t>
            </w:r>
          </w:p>
        </w:tc>
        <w:tc>
          <w:tcPr>
            <w:tcW w:w="1436" w:type="dxa"/>
          </w:tcPr>
          <w:p>
            <w:pPr>
              <w:rPr>
                <w:rFonts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jc w:val="center"/>
              <w:rPr>
                <w:rFonts w:eastAsia="新宋体"/>
                <w:sz w:val="24"/>
              </w:rPr>
            </w:pPr>
            <w:r>
              <w:rPr>
                <w:rFonts w:hint="eastAsia" w:eastAsia="新宋体"/>
                <w:sz w:val="24"/>
              </w:rPr>
              <w:t>11</w:t>
            </w:r>
          </w:p>
        </w:tc>
        <w:tc>
          <w:tcPr>
            <w:tcW w:w="2072" w:type="dxa"/>
          </w:tcPr>
          <w:p>
            <w:pPr>
              <w:rPr>
                <w:rFonts w:eastAsia="新宋体"/>
                <w:sz w:val="24"/>
              </w:rPr>
            </w:pPr>
            <w:r>
              <w:rPr>
                <w:rFonts w:hint="eastAsia" w:eastAsia="新宋体"/>
                <w:sz w:val="24"/>
              </w:rPr>
              <w:t>熔断装置</w:t>
            </w:r>
          </w:p>
        </w:tc>
        <w:tc>
          <w:tcPr>
            <w:tcW w:w="6014" w:type="dxa"/>
          </w:tcPr>
          <w:p>
            <w:pPr>
              <w:rPr>
                <w:rFonts w:eastAsia="新宋体"/>
                <w:sz w:val="24"/>
              </w:rPr>
            </w:pPr>
            <w:r>
              <w:rPr>
                <w:rFonts w:hint="eastAsia" w:eastAsia="新宋体"/>
                <w:sz w:val="24"/>
              </w:rPr>
              <w:t>熔丝管完整，无裂纹，导电部分保护环无缺损或脱落</w:t>
            </w:r>
          </w:p>
        </w:tc>
        <w:tc>
          <w:tcPr>
            <w:tcW w:w="1436" w:type="dxa"/>
          </w:tcPr>
          <w:p>
            <w:pPr>
              <w:rPr>
                <w:rFonts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jc w:val="center"/>
              <w:rPr>
                <w:rFonts w:eastAsia="新宋体"/>
                <w:sz w:val="24"/>
              </w:rPr>
            </w:pPr>
            <w:r>
              <w:rPr>
                <w:rFonts w:hint="eastAsia" w:eastAsia="新宋体"/>
                <w:sz w:val="24"/>
              </w:rPr>
              <w:t>12</w:t>
            </w:r>
          </w:p>
        </w:tc>
        <w:tc>
          <w:tcPr>
            <w:tcW w:w="2072" w:type="dxa"/>
          </w:tcPr>
          <w:p>
            <w:pPr>
              <w:rPr>
                <w:rFonts w:eastAsia="新宋体"/>
                <w:sz w:val="24"/>
              </w:rPr>
            </w:pPr>
            <w:r>
              <w:rPr>
                <w:rFonts w:hint="eastAsia" w:eastAsia="新宋体"/>
                <w:sz w:val="24"/>
              </w:rPr>
              <w:t>互感器</w:t>
            </w:r>
          </w:p>
        </w:tc>
        <w:tc>
          <w:tcPr>
            <w:tcW w:w="6014" w:type="dxa"/>
          </w:tcPr>
          <w:p>
            <w:pPr>
              <w:rPr>
                <w:rFonts w:eastAsia="新宋体"/>
                <w:sz w:val="24"/>
              </w:rPr>
            </w:pPr>
            <w:r>
              <w:rPr>
                <w:rFonts w:hint="eastAsia" w:eastAsia="新宋体"/>
                <w:sz w:val="24"/>
              </w:rPr>
              <w:t>互感器外观，绝缘完整，保护装置可靠性检查</w:t>
            </w:r>
          </w:p>
        </w:tc>
        <w:tc>
          <w:tcPr>
            <w:tcW w:w="1436" w:type="dxa"/>
          </w:tcPr>
          <w:p>
            <w:pPr>
              <w:rPr>
                <w:rFonts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jc w:val="center"/>
              <w:rPr>
                <w:rFonts w:eastAsia="新宋体"/>
                <w:sz w:val="24"/>
              </w:rPr>
            </w:pPr>
            <w:r>
              <w:rPr>
                <w:rFonts w:hint="eastAsia" w:eastAsia="新宋体"/>
                <w:sz w:val="24"/>
              </w:rPr>
              <w:t>13</w:t>
            </w:r>
          </w:p>
        </w:tc>
        <w:tc>
          <w:tcPr>
            <w:tcW w:w="2072" w:type="dxa"/>
          </w:tcPr>
          <w:p>
            <w:pPr>
              <w:rPr>
                <w:rFonts w:eastAsia="新宋体"/>
                <w:sz w:val="24"/>
              </w:rPr>
            </w:pPr>
            <w:r>
              <w:rPr>
                <w:rFonts w:hint="eastAsia" w:eastAsia="新宋体"/>
                <w:sz w:val="24"/>
              </w:rPr>
              <w:t>避雷装置</w:t>
            </w:r>
          </w:p>
        </w:tc>
        <w:tc>
          <w:tcPr>
            <w:tcW w:w="6014" w:type="dxa"/>
          </w:tcPr>
          <w:p>
            <w:pPr>
              <w:rPr>
                <w:rFonts w:eastAsia="新宋体"/>
                <w:sz w:val="24"/>
              </w:rPr>
            </w:pPr>
            <w:r>
              <w:rPr>
                <w:rFonts w:hint="eastAsia" w:eastAsia="新宋体"/>
                <w:sz w:val="24"/>
              </w:rPr>
              <w:t>避雷装置完整，瓷瓶清洁，无腐蚀，断股等检查</w:t>
            </w:r>
          </w:p>
        </w:tc>
        <w:tc>
          <w:tcPr>
            <w:tcW w:w="1436" w:type="dxa"/>
          </w:tcPr>
          <w:p>
            <w:pPr>
              <w:rPr>
                <w:rFonts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jc w:val="center"/>
              <w:rPr>
                <w:rFonts w:eastAsia="新宋体"/>
                <w:sz w:val="24"/>
              </w:rPr>
            </w:pPr>
            <w:r>
              <w:rPr>
                <w:rFonts w:hint="eastAsia" w:eastAsia="新宋体"/>
                <w:sz w:val="24"/>
              </w:rPr>
              <w:t>14</w:t>
            </w:r>
          </w:p>
        </w:tc>
        <w:tc>
          <w:tcPr>
            <w:tcW w:w="2072" w:type="dxa"/>
          </w:tcPr>
          <w:p>
            <w:pPr>
              <w:rPr>
                <w:rFonts w:eastAsia="新宋体"/>
                <w:sz w:val="24"/>
              </w:rPr>
            </w:pPr>
            <w:r>
              <w:rPr>
                <w:rFonts w:hint="eastAsia" w:eastAsia="新宋体"/>
                <w:sz w:val="24"/>
              </w:rPr>
              <w:t>母线检查</w:t>
            </w:r>
          </w:p>
        </w:tc>
        <w:tc>
          <w:tcPr>
            <w:tcW w:w="6014" w:type="dxa"/>
          </w:tcPr>
          <w:p>
            <w:pPr>
              <w:rPr>
                <w:rFonts w:eastAsia="新宋体"/>
                <w:sz w:val="24"/>
              </w:rPr>
            </w:pPr>
            <w:r>
              <w:rPr>
                <w:rFonts w:hint="eastAsia" w:eastAsia="新宋体"/>
                <w:sz w:val="24"/>
              </w:rPr>
              <w:t>母线连接头，套管等检查</w:t>
            </w:r>
          </w:p>
        </w:tc>
        <w:tc>
          <w:tcPr>
            <w:tcW w:w="1436" w:type="dxa"/>
          </w:tcPr>
          <w:p>
            <w:pPr>
              <w:rPr>
                <w:rFonts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8" w:type="dxa"/>
            <w:gridSpan w:val="4"/>
          </w:tcPr>
          <w:p>
            <w:pPr>
              <w:jc w:val="center"/>
              <w:rPr>
                <w:rFonts w:eastAsia="新宋体"/>
                <w:sz w:val="24"/>
              </w:rPr>
            </w:pPr>
            <w:r>
              <w:rPr>
                <w:rFonts w:hint="eastAsia" w:eastAsia="新宋体"/>
                <w:b/>
                <w:bCs/>
                <w:sz w:val="30"/>
                <w:szCs w:val="30"/>
              </w:rPr>
              <w:t>变压器部分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pPr>
              <w:jc w:val="center"/>
              <w:rPr>
                <w:rFonts w:eastAsia="新宋体"/>
                <w:sz w:val="24"/>
              </w:rPr>
            </w:pPr>
            <w:r>
              <w:rPr>
                <w:rFonts w:hint="eastAsia" w:eastAsia="新宋体"/>
                <w:sz w:val="24"/>
              </w:rPr>
              <w:t>1</w:t>
            </w:r>
          </w:p>
        </w:tc>
        <w:tc>
          <w:tcPr>
            <w:tcW w:w="2072" w:type="dxa"/>
          </w:tcPr>
          <w:p>
            <w:pPr>
              <w:rPr>
                <w:rFonts w:eastAsia="新宋体"/>
                <w:sz w:val="24"/>
              </w:rPr>
            </w:pPr>
            <w:r>
              <w:rPr>
                <w:rFonts w:hint="eastAsia" w:eastAsia="新宋体"/>
                <w:sz w:val="24"/>
              </w:rPr>
              <w:t>固定</w:t>
            </w:r>
          </w:p>
        </w:tc>
        <w:tc>
          <w:tcPr>
            <w:tcW w:w="6014" w:type="dxa"/>
          </w:tcPr>
          <w:p>
            <w:pPr>
              <w:rPr>
                <w:rFonts w:eastAsia="新宋体"/>
                <w:sz w:val="24"/>
              </w:rPr>
            </w:pPr>
            <w:r>
              <w:rPr>
                <w:rFonts w:hint="eastAsia" w:eastAsia="新宋体"/>
                <w:sz w:val="24"/>
              </w:rPr>
              <w:t>桩头，引线或结合处无松动检查</w:t>
            </w:r>
          </w:p>
        </w:tc>
        <w:tc>
          <w:tcPr>
            <w:tcW w:w="1436" w:type="dxa"/>
          </w:tcPr>
          <w:p>
            <w:pPr>
              <w:rPr>
                <w:rFonts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pPr>
              <w:jc w:val="center"/>
              <w:rPr>
                <w:rFonts w:eastAsia="新宋体"/>
                <w:sz w:val="24"/>
              </w:rPr>
            </w:pPr>
            <w:r>
              <w:rPr>
                <w:rFonts w:hint="eastAsia" w:eastAsia="新宋体"/>
                <w:sz w:val="24"/>
              </w:rPr>
              <w:t>2</w:t>
            </w:r>
          </w:p>
        </w:tc>
        <w:tc>
          <w:tcPr>
            <w:tcW w:w="2072" w:type="dxa"/>
          </w:tcPr>
          <w:p>
            <w:pPr>
              <w:rPr>
                <w:rFonts w:eastAsia="新宋体"/>
                <w:sz w:val="24"/>
              </w:rPr>
            </w:pPr>
            <w:r>
              <w:rPr>
                <w:rFonts w:hint="eastAsia" w:eastAsia="新宋体"/>
                <w:sz w:val="24"/>
              </w:rPr>
              <w:t>绝缘</w:t>
            </w:r>
          </w:p>
        </w:tc>
        <w:tc>
          <w:tcPr>
            <w:tcW w:w="6014" w:type="dxa"/>
          </w:tcPr>
          <w:p>
            <w:pPr>
              <w:rPr>
                <w:rFonts w:eastAsia="新宋体"/>
                <w:sz w:val="24"/>
              </w:rPr>
            </w:pPr>
            <w:r>
              <w:rPr>
                <w:rFonts w:hint="eastAsia" w:eastAsia="新宋体"/>
                <w:sz w:val="24"/>
              </w:rPr>
              <w:t>主绝缘无油垢，无破损、灰尘等异常</w:t>
            </w:r>
          </w:p>
        </w:tc>
        <w:tc>
          <w:tcPr>
            <w:tcW w:w="1436" w:type="dxa"/>
          </w:tcPr>
          <w:p>
            <w:pPr>
              <w:rPr>
                <w:rFonts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pPr>
              <w:jc w:val="center"/>
              <w:rPr>
                <w:rFonts w:eastAsia="新宋体"/>
                <w:sz w:val="24"/>
              </w:rPr>
            </w:pPr>
            <w:r>
              <w:rPr>
                <w:rFonts w:hint="eastAsia" w:eastAsia="新宋体"/>
                <w:sz w:val="24"/>
              </w:rPr>
              <w:t>3</w:t>
            </w:r>
          </w:p>
        </w:tc>
        <w:tc>
          <w:tcPr>
            <w:tcW w:w="2072" w:type="dxa"/>
          </w:tcPr>
          <w:p>
            <w:pPr>
              <w:rPr>
                <w:rFonts w:eastAsia="新宋体"/>
                <w:sz w:val="24"/>
              </w:rPr>
            </w:pPr>
            <w:r>
              <w:rPr>
                <w:rFonts w:hint="eastAsia" w:eastAsia="新宋体"/>
                <w:sz w:val="24"/>
              </w:rPr>
              <w:t>控制</w:t>
            </w:r>
          </w:p>
        </w:tc>
        <w:tc>
          <w:tcPr>
            <w:tcW w:w="6014" w:type="dxa"/>
          </w:tcPr>
          <w:p>
            <w:pPr>
              <w:rPr>
                <w:rFonts w:eastAsia="新宋体"/>
                <w:sz w:val="24"/>
              </w:rPr>
            </w:pPr>
            <w:r>
              <w:rPr>
                <w:rFonts w:hint="eastAsia" w:eastAsia="新宋体"/>
                <w:sz w:val="24"/>
              </w:rPr>
              <w:t>温度显示、连线、感应等检查</w:t>
            </w:r>
          </w:p>
        </w:tc>
        <w:tc>
          <w:tcPr>
            <w:tcW w:w="1436" w:type="dxa"/>
          </w:tcPr>
          <w:p>
            <w:pPr>
              <w:rPr>
                <w:rFonts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pPr>
              <w:jc w:val="center"/>
              <w:rPr>
                <w:rFonts w:eastAsia="新宋体"/>
                <w:sz w:val="24"/>
              </w:rPr>
            </w:pPr>
            <w:r>
              <w:rPr>
                <w:rFonts w:hint="eastAsia" w:eastAsia="新宋体"/>
                <w:sz w:val="24"/>
              </w:rPr>
              <w:t>4</w:t>
            </w:r>
          </w:p>
        </w:tc>
        <w:tc>
          <w:tcPr>
            <w:tcW w:w="2072" w:type="dxa"/>
          </w:tcPr>
          <w:p>
            <w:pPr>
              <w:rPr>
                <w:rFonts w:eastAsia="新宋体"/>
                <w:sz w:val="24"/>
              </w:rPr>
            </w:pPr>
            <w:r>
              <w:rPr>
                <w:rFonts w:hint="eastAsia" w:eastAsia="新宋体"/>
                <w:sz w:val="24"/>
              </w:rPr>
              <w:t>对地测试</w:t>
            </w:r>
          </w:p>
        </w:tc>
        <w:tc>
          <w:tcPr>
            <w:tcW w:w="6014" w:type="dxa"/>
          </w:tcPr>
          <w:p>
            <w:pPr>
              <w:rPr>
                <w:rFonts w:eastAsia="新宋体"/>
                <w:sz w:val="24"/>
              </w:rPr>
            </w:pPr>
            <w:r>
              <w:rPr>
                <w:rFonts w:hint="eastAsia" w:eastAsia="新宋体"/>
                <w:sz w:val="24"/>
              </w:rPr>
              <w:t>接地良好</w:t>
            </w:r>
          </w:p>
        </w:tc>
        <w:tc>
          <w:tcPr>
            <w:tcW w:w="1436" w:type="dxa"/>
          </w:tcPr>
          <w:p>
            <w:pPr>
              <w:rPr>
                <w:rFonts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pPr>
              <w:jc w:val="center"/>
              <w:rPr>
                <w:rFonts w:eastAsia="新宋体"/>
                <w:sz w:val="24"/>
              </w:rPr>
            </w:pPr>
            <w:r>
              <w:rPr>
                <w:rFonts w:hint="eastAsia" w:eastAsia="新宋体"/>
                <w:sz w:val="24"/>
              </w:rPr>
              <w:t>5</w:t>
            </w:r>
          </w:p>
        </w:tc>
        <w:tc>
          <w:tcPr>
            <w:tcW w:w="2072" w:type="dxa"/>
          </w:tcPr>
          <w:p>
            <w:pPr>
              <w:rPr>
                <w:rFonts w:eastAsia="新宋体"/>
                <w:sz w:val="24"/>
              </w:rPr>
            </w:pPr>
            <w:r>
              <w:rPr>
                <w:rFonts w:hint="eastAsia" w:eastAsia="新宋体"/>
                <w:sz w:val="24"/>
              </w:rPr>
              <w:t>表面</w:t>
            </w:r>
          </w:p>
        </w:tc>
        <w:tc>
          <w:tcPr>
            <w:tcW w:w="6014" w:type="dxa"/>
          </w:tcPr>
          <w:p>
            <w:pPr>
              <w:rPr>
                <w:rFonts w:eastAsia="新宋体"/>
                <w:sz w:val="24"/>
              </w:rPr>
            </w:pPr>
            <w:r>
              <w:rPr>
                <w:rFonts w:hint="eastAsia" w:eastAsia="新宋体"/>
                <w:sz w:val="24"/>
              </w:rPr>
              <w:t>除尘</w:t>
            </w:r>
          </w:p>
        </w:tc>
        <w:tc>
          <w:tcPr>
            <w:tcW w:w="1436" w:type="dxa"/>
          </w:tcPr>
          <w:p>
            <w:pPr>
              <w:rPr>
                <w:rFonts w:eastAsia="新宋体"/>
                <w:sz w:val="24"/>
              </w:rPr>
            </w:pPr>
          </w:p>
        </w:tc>
      </w:tr>
    </w:tbl>
    <w:p/>
    <w:p>
      <w:r>
        <w:rPr>
          <w:rFonts w:hint="eastAsia"/>
        </w:rPr>
        <w:t>二、参加本次院内比选活动维保公司应具备下列条件</w:t>
      </w:r>
    </w:p>
    <w:p/>
    <w:p>
      <w:r>
        <w:rPr>
          <w:rFonts w:hint="eastAsia"/>
        </w:rPr>
        <w:t>1、具有独立承担民事责任的能力。</w:t>
      </w:r>
    </w:p>
    <w:p/>
    <w:p>
      <w:r>
        <w:rPr>
          <w:rFonts w:hint="eastAsia"/>
        </w:rPr>
        <w:t>2、具有良好的商业信誉和健全的财务会计制度。</w:t>
      </w:r>
    </w:p>
    <w:p/>
    <w:p>
      <w:r>
        <w:rPr>
          <w:rFonts w:hint="eastAsia"/>
        </w:rPr>
        <w:t>3、具有履行合同所必须的设备和专业技术能力。</w:t>
      </w:r>
    </w:p>
    <w:p/>
    <w:p>
      <w:r>
        <w:rPr>
          <w:rFonts w:hint="eastAsia"/>
        </w:rPr>
        <w:t>4、具有依法缴纳税收和社会保障资金的良好记录。</w:t>
      </w:r>
    </w:p>
    <w:p/>
    <w:p>
      <w:r>
        <w:rPr>
          <w:rFonts w:hint="eastAsia"/>
        </w:rPr>
        <w:t>5、参加本次院内比选活动前三年内，无重大违法违规记录。</w:t>
      </w:r>
    </w:p>
    <w:p/>
    <w:p>
      <w:r>
        <w:rPr>
          <w:rFonts w:hint="eastAsia"/>
        </w:rPr>
        <w:t>三、资格要求</w:t>
      </w:r>
    </w:p>
    <w:p/>
    <w:p>
      <w:pPr>
        <w:ind w:firstLine="420" w:firstLineChars="200"/>
      </w:pPr>
      <w:r>
        <w:rPr>
          <w:rFonts w:hint="eastAsia"/>
        </w:rPr>
        <w:t>参加本次询价维保公司具备维护维修能力的企业，维保公司报名时须提供以下资料复印件并加盖鲜章（备注原件的请携带原件备查）：</w:t>
      </w:r>
    </w:p>
    <w:p/>
    <w:p>
      <w:r>
        <w:rPr>
          <w:rFonts w:hint="eastAsia"/>
        </w:rPr>
        <w:t>1、维保公司营业执照正、副本；</w:t>
      </w:r>
    </w:p>
    <w:p/>
    <w:p>
      <w:r>
        <w:rPr>
          <w:rFonts w:hint="eastAsia"/>
        </w:rPr>
        <w:t>2、维保公司对维保人员的授权书原件及本人身份证原件，复印件加盖公章。</w:t>
      </w:r>
    </w:p>
    <w:p/>
    <w:p>
      <w:r>
        <w:rPr>
          <w:rFonts w:hint="eastAsia"/>
        </w:rPr>
        <w:t>3、资格审查合格后领取院内询价文件（报名后发电子版）。</w:t>
      </w:r>
    </w:p>
    <w:p/>
    <w:p>
      <w:r>
        <w:rPr>
          <w:rFonts w:hint="eastAsia"/>
        </w:rPr>
        <w:t>四、报名时间、地点</w:t>
      </w:r>
    </w:p>
    <w:p/>
    <w:p>
      <w:pPr>
        <w:rPr>
          <w:color w:val="FF0000"/>
        </w:rPr>
      </w:pPr>
      <w:r>
        <w:rPr>
          <w:rFonts w:hint="eastAsia"/>
        </w:rPr>
        <w:t>报名时间：</w:t>
      </w:r>
      <w:r>
        <w:rPr>
          <w:rFonts w:hint="eastAsia"/>
          <w:color w:val="FF0000"/>
        </w:rPr>
        <w:t>2021年5月22日至2021年5月30日上午9:00～11:30；下午14:30～17:00（节假日除外）</w:t>
      </w:r>
    </w:p>
    <w:p/>
    <w:p>
      <w:r>
        <w:rPr>
          <w:rFonts w:hint="eastAsia"/>
        </w:rPr>
        <w:t>报名地点：阿坝州人民医院医技楼7楼总务科。</w:t>
      </w:r>
    </w:p>
    <w:p/>
    <w:p>
      <w:r>
        <w:rPr>
          <w:rFonts w:hint="eastAsia"/>
        </w:rPr>
        <w:t>联系人：刘老师，联系电话：0837-2832308   手机:13568781246</w:t>
      </w:r>
    </w:p>
    <w:p/>
    <w:p>
      <w:r>
        <w:rPr>
          <w:rFonts w:hint="eastAsia"/>
        </w:rPr>
        <w:t>注：</w:t>
      </w:r>
    </w:p>
    <w:p/>
    <w:p>
      <w:pPr>
        <w:pStyle w:val="10"/>
        <w:numPr>
          <w:ilvl w:val="0"/>
          <w:numId w:val="2"/>
        </w:numPr>
        <w:ind w:firstLineChars="0"/>
      </w:pPr>
      <w:r>
        <w:rPr>
          <w:rFonts w:hint="eastAsia"/>
        </w:rPr>
        <w:t>报名时请带上资格要求的所有证明资料并加盖维保公司公章的复印件。</w:t>
      </w:r>
    </w:p>
    <w:p/>
    <w:p>
      <w:pPr>
        <w:pStyle w:val="10"/>
        <w:numPr>
          <w:ilvl w:val="0"/>
          <w:numId w:val="2"/>
        </w:numPr>
        <w:ind w:firstLineChars="0"/>
      </w:pPr>
      <w:r>
        <w:rPr>
          <w:rFonts w:hint="eastAsia"/>
        </w:rPr>
        <w:t>名登记后，院内询价文件将以电子版发送至报名登记预留的电子邮箱内，请注意查收。</w:t>
      </w:r>
    </w:p>
    <w:p/>
    <w:p>
      <w:r>
        <w:rPr>
          <w:rFonts w:hint="eastAsia"/>
        </w:rPr>
        <w:t>五、递交询价文件截止时间</w:t>
      </w:r>
    </w:p>
    <w:p/>
    <w:p>
      <w:pPr>
        <w:rPr>
          <w:color w:val="FF0000"/>
        </w:rPr>
      </w:pPr>
      <w:r>
        <w:rPr>
          <w:rFonts w:hint="eastAsia"/>
        </w:rPr>
        <w:t>递交询价文件截止时间：</w:t>
      </w:r>
      <w:r>
        <w:rPr>
          <w:rFonts w:hint="eastAsia"/>
          <w:color w:val="FF0000"/>
        </w:rPr>
        <w:t>2021年5月30日下午17:00。</w:t>
      </w:r>
    </w:p>
    <w:p/>
    <w:p>
      <w:r>
        <w:rPr>
          <w:rFonts w:hint="eastAsia"/>
        </w:rPr>
        <w:t>六、院内询价时间、地点：待定</w:t>
      </w:r>
    </w:p>
    <w:p/>
    <w:p>
      <w:r>
        <w:rPr>
          <w:rFonts w:hint="eastAsia"/>
        </w:rPr>
        <w:t>七、报名表附件：</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0" w:type="dxa"/>
          </w:tcPr>
          <w:p>
            <w:r>
              <w:rPr>
                <w:rFonts w:hint="eastAsia"/>
              </w:rPr>
              <w:t>供应商名称</w:t>
            </w:r>
          </w:p>
        </w:tc>
        <w:tc>
          <w:tcPr>
            <w:tcW w:w="1420" w:type="dxa"/>
          </w:tcPr>
          <w:p>
            <w:r>
              <w:rPr>
                <w:rFonts w:hint="eastAsia"/>
              </w:rPr>
              <w:t>法人/授权代表</w:t>
            </w:r>
          </w:p>
        </w:tc>
        <w:tc>
          <w:tcPr>
            <w:tcW w:w="1420" w:type="dxa"/>
          </w:tcPr>
          <w:p>
            <w:r>
              <w:rPr>
                <w:rFonts w:hint="eastAsia"/>
              </w:rPr>
              <w:t>职    务</w:t>
            </w:r>
          </w:p>
        </w:tc>
        <w:tc>
          <w:tcPr>
            <w:tcW w:w="1420" w:type="dxa"/>
          </w:tcPr>
          <w:p>
            <w:r>
              <w:rPr>
                <w:rFonts w:hint="eastAsia"/>
              </w:rPr>
              <w:t>联系电话</w:t>
            </w:r>
          </w:p>
        </w:tc>
        <w:tc>
          <w:tcPr>
            <w:tcW w:w="1421" w:type="dxa"/>
          </w:tcPr>
          <w:p>
            <w:r>
              <w:rPr>
                <w:rFonts w:hint="eastAsia"/>
              </w:rPr>
              <w:t>邮箱号码</w:t>
            </w:r>
          </w:p>
        </w:tc>
        <w:tc>
          <w:tcPr>
            <w:tcW w:w="1421" w:type="dxa"/>
          </w:tcPr>
          <w:p>
            <w:r>
              <w:rPr>
                <w:rFonts w:hint="eastAsi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420" w:type="dxa"/>
          </w:tcPr>
          <w:p/>
        </w:tc>
        <w:tc>
          <w:tcPr>
            <w:tcW w:w="1420" w:type="dxa"/>
          </w:tcPr>
          <w:p/>
        </w:tc>
        <w:tc>
          <w:tcPr>
            <w:tcW w:w="1420" w:type="dxa"/>
          </w:tcP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tc>
        <w:tc>
          <w:tcPr>
            <w:tcW w:w="1420" w:type="dxa"/>
          </w:tcPr>
          <w:p/>
        </w:tc>
        <w:tc>
          <w:tcPr>
            <w:tcW w:w="1420" w:type="dxa"/>
          </w:tcPr>
          <w:p/>
        </w:tc>
        <w:tc>
          <w:tcPr>
            <w:tcW w:w="1420" w:type="dxa"/>
          </w:tcPr>
          <w:p/>
        </w:tc>
        <w:tc>
          <w:tcPr>
            <w:tcW w:w="1421" w:type="dxa"/>
          </w:tcPr>
          <w:p/>
        </w:tc>
        <w:tc>
          <w:tcPr>
            <w:tcW w:w="1421" w:type="dxa"/>
          </w:tcPr>
          <w:p/>
        </w:tc>
      </w:tr>
    </w:tbl>
    <w:p/>
    <w:p/>
    <w:p/>
    <w:p/>
    <w:p>
      <w:pPr>
        <w:ind w:firstLine="6615" w:firstLineChars="3150"/>
      </w:pPr>
      <w:r>
        <w:rPr>
          <w:rFonts w:hint="eastAsia"/>
        </w:rPr>
        <w:t xml:space="preserve"> 阿坝州人民医院</w:t>
      </w:r>
    </w:p>
    <w:p/>
    <w:p>
      <w:pPr>
        <w:rPr>
          <w:color w:val="595959" w:themeColor="text1" w:themeTint="A6"/>
          <w14:textFill>
            <w14:solidFill>
              <w14:schemeClr w14:val="tx1">
                <w14:lumMod w14:val="65000"/>
                <w14:lumOff w14:val="35000"/>
              </w14:schemeClr>
            </w14:solidFill>
          </w14:textFill>
        </w:rPr>
      </w:pPr>
      <w:r>
        <w:rPr>
          <w:rFonts w:hint="eastAsia"/>
        </w:rPr>
        <w:t xml:space="preserve">                                                                </w:t>
      </w:r>
      <w:r>
        <w:rPr>
          <w:rFonts w:hint="eastAsia"/>
          <w:color w:val="595959" w:themeColor="text1" w:themeTint="A6"/>
          <w14:textFill>
            <w14:solidFill>
              <w14:schemeClr w14:val="tx1">
                <w14:lumMod w14:val="65000"/>
                <w14:lumOff w14:val="35000"/>
              </w14:schemeClr>
            </w14:solidFill>
          </w14:textFill>
        </w:rPr>
        <w:t>2020年5月21日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0B6EAC"/>
    <w:multiLevelType w:val="multilevel"/>
    <w:tmpl w:val="3A0B6EA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4930271"/>
    <w:multiLevelType w:val="multilevel"/>
    <w:tmpl w:val="74930271"/>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9B8"/>
    <w:rsid w:val="00053763"/>
    <w:rsid w:val="0010235E"/>
    <w:rsid w:val="001B0C94"/>
    <w:rsid w:val="001C302C"/>
    <w:rsid w:val="00247D7E"/>
    <w:rsid w:val="00270D4A"/>
    <w:rsid w:val="00280095"/>
    <w:rsid w:val="002E65AE"/>
    <w:rsid w:val="00317060"/>
    <w:rsid w:val="00327D1E"/>
    <w:rsid w:val="00364085"/>
    <w:rsid w:val="003E0025"/>
    <w:rsid w:val="003F6C4C"/>
    <w:rsid w:val="00424C62"/>
    <w:rsid w:val="00427236"/>
    <w:rsid w:val="004C27FA"/>
    <w:rsid w:val="004D0666"/>
    <w:rsid w:val="00504F4F"/>
    <w:rsid w:val="005176D2"/>
    <w:rsid w:val="00543E52"/>
    <w:rsid w:val="005549B8"/>
    <w:rsid w:val="00595C60"/>
    <w:rsid w:val="005A282A"/>
    <w:rsid w:val="005F2F70"/>
    <w:rsid w:val="006A56A5"/>
    <w:rsid w:val="006E0785"/>
    <w:rsid w:val="007A1D6B"/>
    <w:rsid w:val="008F5773"/>
    <w:rsid w:val="009728BA"/>
    <w:rsid w:val="0098586B"/>
    <w:rsid w:val="009A7E9F"/>
    <w:rsid w:val="00A62015"/>
    <w:rsid w:val="00C709E4"/>
    <w:rsid w:val="00C802BC"/>
    <w:rsid w:val="00CD7C5C"/>
    <w:rsid w:val="00DB131B"/>
    <w:rsid w:val="00E251B5"/>
    <w:rsid w:val="00E628A6"/>
    <w:rsid w:val="00EF777C"/>
    <w:rsid w:val="20DC0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 w:type="table" w:customStyle="1" w:styleId="9">
    <w:name w:val="网格型1"/>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table" w:customStyle="1" w:styleId="11">
    <w:name w:val="网格型2"/>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
    <w:name w:val="网格型3"/>
    <w:basedOn w:val="4"/>
    <w:unhideWhenUsed/>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362</Words>
  <Characters>2069</Characters>
  <Lines>17</Lines>
  <Paragraphs>4</Paragraphs>
  <TotalTime>95</TotalTime>
  <ScaleCrop>false</ScaleCrop>
  <LinksUpToDate>false</LinksUpToDate>
  <CharactersWithSpaces>2427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2021-04-12T09:53:00Z</dcterms:created>
  <dc:creator>PC</dc:creator>
  <cp:lastModifiedBy>Administrator</cp:lastModifiedBy>
  <dcterms:modified xsi:type="dcterms:W3CDTF">2021-05-24T08:49:52Z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48BA907AE36540ACBDBC48B2FC6A522C</vt:lpwstr>
  </property>
</Properties>
</file>