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方正小标宋简体" w:eastAsia="方正小标宋简体"/>
          <w:sz w:val="44"/>
          <w:szCs w:val="44"/>
        </w:rPr>
      </w:pPr>
      <w:bookmarkStart w:id="0" w:name="_GoBack"/>
      <w:bookmarkEnd w:id="0"/>
      <w:r>
        <w:rPr>
          <w:rFonts w:hint="eastAsia" w:ascii="方正小标宋简体" w:eastAsia="方正小标宋简体"/>
          <w:sz w:val="44"/>
          <w:szCs w:val="44"/>
        </w:rPr>
        <w:t>严格执行药品采购“两票制”承诺书</w:t>
      </w:r>
    </w:p>
    <w:p>
      <w:pPr>
        <w:rPr>
          <w:sz w:val="32"/>
          <w:szCs w:val="32"/>
        </w:rPr>
      </w:pPr>
      <w:r>
        <w:rPr>
          <w:sz w:val="32"/>
          <w:szCs w:val="32"/>
        </w:rPr>
        <w:t> </w:t>
      </w:r>
      <w:r>
        <w:rPr>
          <w:rFonts w:hint="eastAsia"/>
          <w:sz w:val="32"/>
          <w:szCs w:val="32"/>
        </w:rPr>
        <w:t xml:space="preserve">  </w:t>
      </w:r>
    </w:p>
    <w:p>
      <w:pPr>
        <w:ind w:firstLine="640" w:firstLineChars="200"/>
        <w:rPr>
          <w:rFonts w:hint="eastAsia" w:ascii="仿宋_GB2312" w:hAnsi="仿宋" w:eastAsia="仿宋_GB2312"/>
          <w:sz w:val="32"/>
          <w:szCs w:val="32"/>
        </w:rPr>
      </w:pPr>
      <w:r>
        <w:rPr>
          <w:rFonts w:hint="eastAsia" w:ascii="仿宋" w:hAnsi="仿宋" w:eastAsia="仿宋"/>
          <w:sz w:val="32"/>
          <w:szCs w:val="32"/>
        </w:rPr>
        <w:t>为了严格执行国务院医改办等8部委印发《关于在公立医疗机构药品采购中推行“两票制”的实施意见（试行）的通知》及四川省卫计委印发《关于在公立医疗机构药品采购中推行“两票制”的实施意见（试行）的通知》要求，维护医疗卫生行业的良好形象和贵院药品采购供应管理工作的正常秩序，切实维护患者的健康利益，本公司郑重承诺：</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1、严格执行药品采购“两票制”的相关规定，依法经营、公平竞争，自觉维护医药市场秩序，净化药品流通环境，保障药品质量及用药安全，维护人民群众的健康权益，承担社会责任。</w:t>
      </w:r>
      <w:r>
        <w:rPr>
          <w:rFonts w:hint="eastAsia" w:ascii="仿宋_GB2312" w:eastAsia="仿宋_GB2312"/>
          <w:sz w:val="32"/>
          <w:szCs w:val="32"/>
        </w:rPr>
        <w:t> </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2、如本企业有违反药品采购“两票制”相关政策规定的行为，对造成的影响及后果，自愿接受相关处罚，承担相应法律责任。</w:t>
      </w:r>
      <w:r>
        <w:rPr>
          <w:rFonts w:hint="eastAsia" w:ascii="仿宋_GB2312" w:eastAsia="仿宋_GB2312"/>
          <w:sz w:val="32"/>
          <w:szCs w:val="32"/>
        </w:rPr>
        <w:t> </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本承诺书自签署之日起生效。</w:t>
      </w:r>
      <w:r>
        <w:rPr>
          <w:rFonts w:hint="eastAsia" w:ascii="仿宋_GB2312" w:eastAsia="仿宋_GB2312"/>
          <w:sz w:val="32"/>
          <w:szCs w:val="32"/>
        </w:rPr>
        <w:t>   </w:t>
      </w:r>
    </w:p>
    <w:p>
      <w:pPr>
        <w:spacing w:line="580" w:lineRule="exact"/>
        <w:ind w:firstLine="2880" w:firstLineChars="900"/>
        <w:rPr>
          <w:rFonts w:hint="eastAsia" w:ascii="仿宋_GB2312" w:hAnsi="仿宋" w:eastAsia="仿宋_GB2312"/>
          <w:sz w:val="32"/>
          <w:szCs w:val="32"/>
        </w:rPr>
      </w:pPr>
    </w:p>
    <w:p>
      <w:pPr>
        <w:spacing w:line="580" w:lineRule="exact"/>
        <w:ind w:firstLine="3520" w:firstLineChars="1100"/>
        <w:rPr>
          <w:rFonts w:hint="eastAsia" w:ascii="仿宋_GB2312" w:hAnsi="仿宋" w:eastAsia="仿宋_GB2312"/>
          <w:sz w:val="32"/>
          <w:szCs w:val="32"/>
        </w:rPr>
      </w:pPr>
      <w:r>
        <w:rPr>
          <w:rFonts w:hint="eastAsia" w:ascii="仿宋_GB2312" w:hAnsi="仿宋" w:eastAsia="仿宋_GB2312"/>
          <w:sz w:val="32"/>
          <w:szCs w:val="32"/>
        </w:rPr>
        <w:t>公司名称：（盖章）</w:t>
      </w:r>
      <w:r>
        <w:rPr>
          <w:rFonts w:hint="eastAsia" w:ascii="仿宋_GB2312" w:eastAsia="仿宋_GB2312"/>
          <w:sz w:val="32"/>
          <w:szCs w:val="32"/>
        </w:rPr>
        <w:t>                    </w:t>
      </w:r>
    </w:p>
    <w:p>
      <w:pPr>
        <w:spacing w:line="580" w:lineRule="exact"/>
        <w:ind w:firstLine="3520" w:firstLineChars="1100"/>
        <w:rPr>
          <w:rFonts w:hint="eastAsia" w:ascii="仿宋_GB2312" w:hAnsi="仿宋" w:eastAsia="仿宋_GB2312"/>
          <w:sz w:val="32"/>
          <w:szCs w:val="32"/>
        </w:rPr>
      </w:pPr>
      <w:r>
        <w:rPr>
          <w:rFonts w:hint="eastAsia" w:ascii="仿宋_GB2312" w:hAnsi="仿宋" w:eastAsia="仿宋_GB2312"/>
          <w:sz w:val="32"/>
          <w:szCs w:val="32"/>
        </w:rPr>
        <w:t>法定代表人：（签字/盖章）</w:t>
      </w:r>
      <w:r>
        <w:rPr>
          <w:rFonts w:hint="eastAsia" w:ascii="仿宋_GB2312" w:eastAsia="仿宋_GB2312"/>
          <w:sz w:val="32"/>
          <w:szCs w:val="32"/>
        </w:rPr>
        <w:t>         </w:t>
      </w:r>
    </w:p>
    <w:p>
      <w:pPr>
        <w:spacing w:line="580" w:lineRule="exact"/>
        <w:ind w:firstLine="2560" w:firstLineChars="800"/>
        <w:rPr>
          <w:rFonts w:hint="eastAsia" w:ascii="仿宋_GB2312" w:hAnsi="仿宋" w:eastAsia="仿宋_GB2312"/>
          <w:sz w:val="32"/>
          <w:szCs w:val="32"/>
        </w:rPr>
      </w:pPr>
      <w:r>
        <w:rPr>
          <w:rFonts w:hint="eastAsia" w:ascii="仿宋_GB2312" w:hAnsi="仿宋" w:eastAsia="仿宋_GB2312"/>
          <w:sz w:val="32"/>
          <w:szCs w:val="32"/>
        </w:rPr>
        <w:t>签署日期：</w:t>
      </w:r>
      <w:r>
        <w:rPr>
          <w:rFonts w:hint="eastAsia" w:ascii="仿宋_GB2312" w:eastAsia="仿宋_GB2312"/>
          <w:sz w:val="32"/>
          <w:szCs w:val="32"/>
        </w:rPr>
        <w:t> </w:t>
      </w:r>
      <w:r>
        <w:rPr>
          <w:rFonts w:hint="eastAsia" w:ascii="仿宋_GB2312" w:eastAsia="仿宋_GB2312"/>
          <w:sz w:val="32"/>
          <w:szCs w:val="32"/>
          <w:u w:val="single"/>
        </w:rPr>
        <w:t>      </w:t>
      </w:r>
      <w:r>
        <w:rPr>
          <w:rFonts w:hint="eastAsia" w:ascii="仿宋_GB2312" w:hAnsi="仿宋" w:eastAsia="仿宋_GB2312"/>
          <w:sz w:val="32"/>
          <w:szCs w:val="32"/>
        </w:rPr>
        <w:t>年</w:t>
      </w:r>
      <w:r>
        <w:rPr>
          <w:rFonts w:hint="eastAsia" w:ascii="仿宋_GB2312" w:eastAsia="仿宋_GB2312"/>
          <w:sz w:val="32"/>
          <w:szCs w:val="32"/>
          <w:u w:val="single"/>
        </w:rPr>
        <w:t>     </w:t>
      </w:r>
      <w:r>
        <w:rPr>
          <w:rFonts w:hint="eastAsia" w:ascii="仿宋_GB2312" w:hAnsi="仿宋" w:eastAsia="仿宋_GB2312"/>
          <w:sz w:val="32"/>
          <w:szCs w:val="32"/>
        </w:rPr>
        <w:t>月</w:t>
      </w:r>
      <w:r>
        <w:rPr>
          <w:rFonts w:hint="eastAsia" w:ascii="仿宋_GB2312" w:eastAsia="仿宋_GB2312"/>
          <w:sz w:val="32"/>
          <w:szCs w:val="32"/>
          <w:u w:val="single"/>
        </w:rPr>
        <w:t>      </w:t>
      </w:r>
      <w:r>
        <w:rPr>
          <w:rFonts w:hint="eastAsia" w:ascii="仿宋_GB2312" w:hAnsi="仿宋" w:eastAsia="仿宋_GB2312"/>
          <w:sz w:val="32"/>
          <w:szCs w:val="32"/>
        </w:rPr>
        <w:t>日</w:t>
      </w:r>
      <w:r>
        <w:rPr>
          <w:rFonts w:hint="eastAsia" w:ascii="仿宋_GB2312" w:eastAsia="仿宋_GB2312"/>
          <w:sz w:val="32"/>
          <w:szCs w:val="3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896"/>
    <w:rsid w:val="001B789B"/>
    <w:rsid w:val="002B3190"/>
    <w:rsid w:val="006F0896"/>
    <w:rsid w:val="00777DA4"/>
    <w:rsid w:val="00B67DC6"/>
    <w:rsid w:val="00C5362E"/>
    <w:rsid w:val="00C649A7"/>
    <w:rsid w:val="00D1143F"/>
    <w:rsid w:val="00F1414C"/>
    <w:rsid w:val="27245341"/>
    <w:rsid w:val="7EBFB0BD"/>
    <w:rsid w:val="7FEB9D0B"/>
    <w:rsid w:val="C6EE8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Words>
  <Characters>383</Characters>
  <Lines>3</Lines>
  <Paragraphs>1</Paragraphs>
  <TotalTime>1</TotalTime>
  <ScaleCrop>false</ScaleCrop>
  <LinksUpToDate>false</LinksUpToDate>
  <CharactersWithSpaces>449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2018-10-13T02:43:00Z</dcterms:created>
  <dc:creator>ACER</dc:creator>
  <cp:lastModifiedBy>Administrator</cp:lastModifiedBy>
  <dcterms:modified xsi:type="dcterms:W3CDTF">2022-03-23T07:17:24Z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ADC4457C0B6E41F381A3A240BC8621DC</vt:lpwstr>
  </property>
</Properties>
</file>