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A6A" w:rsidRDefault="001E1A6A" w:rsidP="001E1A6A">
      <w:pPr>
        <w:jc w:val="center"/>
        <w:rPr>
          <w:sz w:val="40"/>
        </w:rPr>
      </w:pPr>
      <w:r w:rsidRPr="00D22126">
        <w:rPr>
          <w:sz w:val="40"/>
        </w:rPr>
        <w:t>阿坝州人民医院</w:t>
      </w:r>
    </w:p>
    <w:p w:rsidR="001E1A6A" w:rsidRDefault="001C68BF" w:rsidP="001E1A6A">
      <w:pPr>
        <w:jc w:val="center"/>
        <w:rPr>
          <w:sz w:val="40"/>
        </w:rPr>
      </w:pPr>
      <w:r>
        <w:rPr>
          <w:rFonts w:hint="eastAsia"/>
          <w:sz w:val="40"/>
        </w:rPr>
        <w:t>信息系统</w:t>
      </w:r>
      <w:r w:rsidR="00A50988">
        <w:rPr>
          <w:rFonts w:hint="eastAsia"/>
          <w:sz w:val="40"/>
        </w:rPr>
        <w:t>等级</w:t>
      </w:r>
      <w:bookmarkStart w:id="0" w:name="_GoBack"/>
      <w:bookmarkEnd w:id="0"/>
      <w:r>
        <w:rPr>
          <w:rFonts w:hint="eastAsia"/>
          <w:sz w:val="40"/>
        </w:rPr>
        <w:t>保护测评服务市场调研</w:t>
      </w:r>
    </w:p>
    <w:p w:rsidR="001E1A6A" w:rsidRDefault="001E1A6A" w:rsidP="001E1A6A">
      <w:pPr>
        <w:jc w:val="center"/>
        <w:rPr>
          <w:sz w:val="40"/>
        </w:rPr>
      </w:pPr>
    </w:p>
    <w:p w:rsidR="00744B81" w:rsidRDefault="00DC13CE" w:rsidP="00EB2ECE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13CE">
        <w:rPr>
          <w:rFonts w:asciiTheme="minorEastAsia" w:eastAsiaTheme="minorEastAsia" w:hAnsiTheme="minorEastAsia" w:hint="eastAsia"/>
          <w:sz w:val="28"/>
          <w:szCs w:val="28"/>
        </w:rPr>
        <w:t>依据</w:t>
      </w: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DC13CE">
        <w:rPr>
          <w:rFonts w:asciiTheme="minorEastAsia" w:eastAsiaTheme="minorEastAsia" w:hAnsiTheme="minorEastAsia" w:hint="eastAsia"/>
          <w:sz w:val="28"/>
          <w:szCs w:val="28"/>
        </w:rPr>
        <w:t>中华人民共和国网络安全法</w:t>
      </w:r>
      <w:r>
        <w:rPr>
          <w:rFonts w:asciiTheme="minorEastAsia" w:eastAsiaTheme="minorEastAsia" w:hAnsiTheme="minorEastAsia" w:hint="eastAsia"/>
          <w:sz w:val="28"/>
          <w:szCs w:val="28"/>
        </w:rPr>
        <w:t>》</w:t>
      </w:r>
      <w:r w:rsidRPr="00DC13CE">
        <w:rPr>
          <w:rFonts w:asciiTheme="minorEastAsia" w:eastAsiaTheme="minorEastAsia" w:hAnsiTheme="minorEastAsia" w:hint="eastAsia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sz w:val="28"/>
          <w:szCs w:val="28"/>
        </w:rPr>
        <w:t>《</w:t>
      </w:r>
      <w:r w:rsidRPr="00DC13CE">
        <w:rPr>
          <w:rFonts w:asciiTheme="minorEastAsia" w:eastAsiaTheme="minorEastAsia" w:hAnsiTheme="minorEastAsia" w:hint="eastAsia"/>
          <w:sz w:val="28"/>
          <w:szCs w:val="28"/>
        </w:rPr>
        <w:t>网络安全等级保护条例</w:t>
      </w:r>
      <w:r>
        <w:rPr>
          <w:rFonts w:asciiTheme="minorEastAsia" w:eastAsiaTheme="minorEastAsia" w:hAnsiTheme="minorEastAsia" w:hint="eastAsia"/>
          <w:sz w:val="28"/>
          <w:szCs w:val="28"/>
        </w:rPr>
        <w:t>》</w:t>
      </w:r>
      <w:r w:rsidRPr="00DC13CE">
        <w:rPr>
          <w:rFonts w:asciiTheme="minorEastAsia" w:eastAsiaTheme="minorEastAsia" w:hAnsiTheme="minorEastAsia" w:hint="eastAsia"/>
          <w:sz w:val="28"/>
          <w:szCs w:val="28"/>
        </w:rPr>
        <w:t>等法律法规</w:t>
      </w:r>
      <w:r w:rsidR="00744B81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DC13CE">
        <w:rPr>
          <w:rFonts w:asciiTheme="minorEastAsia" w:eastAsiaTheme="minorEastAsia" w:hAnsiTheme="minorEastAsia" w:hint="eastAsia"/>
          <w:sz w:val="28"/>
          <w:szCs w:val="28"/>
        </w:rPr>
        <w:t>要求，为及时发现网络安全风险隐患，进一步提升我院网络安全保护能力，拟对</w:t>
      </w:r>
      <w:r w:rsidR="00744B81">
        <w:rPr>
          <w:rFonts w:asciiTheme="minorEastAsia" w:eastAsiaTheme="minorEastAsia" w:hAnsiTheme="minorEastAsia" w:hint="eastAsia"/>
          <w:sz w:val="28"/>
          <w:szCs w:val="28"/>
        </w:rPr>
        <w:t>我院</w:t>
      </w:r>
      <w:r w:rsidRPr="00DC13CE">
        <w:rPr>
          <w:rFonts w:asciiTheme="minorEastAsia" w:eastAsiaTheme="minorEastAsia" w:hAnsiTheme="minorEastAsia" w:hint="eastAsia"/>
          <w:sz w:val="28"/>
          <w:szCs w:val="28"/>
        </w:rPr>
        <w:t>信息系统</w:t>
      </w:r>
      <w:r w:rsidR="00744B81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Pr="00DC13CE">
        <w:rPr>
          <w:rFonts w:asciiTheme="minorEastAsia" w:eastAsiaTheme="minorEastAsia" w:hAnsiTheme="minorEastAsia" w:hint="eastAsia"/>
          <w:sz w:val="28"/>
          <w:szCs w:val="28"/>
        </w:rPr>
        <w:t>等级保护测评</w:t>
      </w:r>
      <w:r w:rsidR="00744B81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44B81" w:rsidRPr="00744B81" w:rsidRDefault="00744B81" w:rsidP="00744B81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1、测评对象</w:t>
      </w:r>
    </w:p>
    <w:p w:rsidR="00744B81" w:rsidRDefault="00DC13CE" w:rsidP="00744B81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744B81">
        <w:rPr>
          <w:rFonts w:asciiTheme="minorEastAsia" w:eastAsiaTheme="minorEastAsia" w:hAnsiTheme="minorEastAsia" w:hint="eastAsia"/>
          <w:sz w:val="28"/>
          <w:szCs w:val="28"/>
        </w:rPr>
        <w:t>测评对象包括HIS</w:t>
      </w:r>
      <w:r w:rsidR="00744B81">
        <w:rPr>
          <w:rFonts w:asciiTheme="minorEastAsia" w:eastAsiaTheme="minorEastAsia" w:hAnsiTheme="minorEastAsia"/>
          <w:sz w:val="28"/>
          <w:szCs w:val="28"/>
        </w:rPr>
        <w:t>(集成LIS)</w:t>
      </w:r>
      <w:r w:rsidRPr="00744B81">
        <w:rPr>
          <w:rFonts w:asciiTheme="minorEastAsia" w:eastAsiaTheme="minorEastAsia" w:hAnsiTheme="minorEastAsia" w:hint="eastAsia"/>
          <w:sz w:val="28"/>
          <w:szCs w:val="28"/>
        </w:rPr>
        <w:t>、PACS、电子病历、业务数据中心、门户网站共5个三级系统。</w:t>
      </w:r>
      <w:r w:rsidR="00744B81">
        <w:rPr>
          <w:rFonts w:asciiTheme="minorEastAsia" w:eastAsiaTheme="minorEastAsia" w:hAnsiTheme="minorEastAsia" w:hint="eastAsia"/>
          <w:sz w:val="28"/>
          <w:szCs w:val="28"/>
        </w:rPr>
        <w:t>其中，门户网站采用资源租用方式并委托第三方负责运维管理，其他系统部署于本地机房。</w:t>
      </w:r>
    </w:p>
    <w:p w:rsidR="00744B81" w:rsidRDefault="00744B81" w:rsidP="00744B81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2、测评要求</w:t>
      </w:r>
    </w:p>
    <w:p w:rsidR="00D71FF7" w:rsidRDefault="00744B81" w:rsidP="00744B81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参与本项目调研</w:t>
      </w:r>
      <w:r w:rsidR="00D71FF7">
        <w:rPr>
          <w:rFonts w:asciiTheme="minorEastAsia" w:eastAsiaTheme="minorEastAsia" w:hAnsiTheme="minorEastAsia"/>
          <w:sz w:val="28"/>
          <w:szCs w:val="28"/>
        </w:rPr>
        <w:t>和后续竞标</w:t>
      </w:r>
      <w:r>
        <w:rPr>
          <w:rFonts w:asciiTheme="minorEastAsia" w:eastAsiaTheme="minorEastAsia" w:hAnsiTheme="minorEastAsia"/>
          <w:sz w:val="28"/>
          <w:szCs w:val="28"/>
        </w:rPr>
        <w:t>的公司必须</w:t>
      </w:r>
      <w:r w:rsidR="00D71FF7" w:rsidRPr="00744B81">
        <w:rPr>
          <w:rFonts w:asciiTheme="minorEastAsia" w:eastAsiaTheme="minorEastAsia" w:hAnsiTheme="minorEastAsia" w:hint="eastAsia"/>
          <w:sz w:val="28"/>
          <w:szCs w:val="28"/>
        </w:rPr>
        <w:t>具有合法合格</w:t>
      </w:r>
      <w:r w:rsidR="00D71FF7">
        <w:rPr>
          <w:rFonts w:asciiTheme="minorEastAsia" w:eastAsiaTheme="minorEastAsia" w:hAnsiTheme="minorEastAsia" w:hint="eastAsia"/>
          <w:sz w:val="28"/>
          <w:szCs w:val="28"/>
        </w:rPr>
        <w:t>的测评</w:t>
      </w:r>
      <w:r w:rsidR="00D71FF7" w:rsidRPr="00744B81">
        <w:rPr>
          <w:rFonts w:asciiTheme="minorEastAsia" w:eastAsiaTheme="minorEastAsia" w:hAnsiTheme="minorEastAsia" w:hint="eastAsia"/>
          <w:sz w:val="28"/>
          <w:szCs w:val="28"/>
        </w:rPr>
        <w:t>资质</w:t>
      </w:r>
      <w:r w:rsidR="00D71FF7">
        <w:rPr>
          <w:rFonts w:asciiTheme="minorEastAsia" w:eastAsiaTheme="minorEastAsia" w:hAnsiTheme="minorEastAsia" w:hint="eastAsia"/>
          <w:sz w:val="28"/>
          <w:szCs w:val="28"/>
        </w:rPr>
        <w:t>，中标后须确保</w:t>
      </w:r>
      <w:r w:rsidR="00D71FF7">
        <w:rPr>
          <w:rFonts w:asciiTheme="minorEastAsia" w:eastAsiaTheme="minorEastAsia" w:hAnsiTheme="minorEastAsia"/>
          <w:sz w:val="28"/>
          <w:szCs w:val="28"/>
        </w:rPr>
        <w:t>在</w:t>
      </w:r>
      <w:r w:rsidR="00D71FF7" w:rsidRPr="00D71FF7">
        <w:rPr>
          <w:rFonts w:asciiTheme="minorEastAsia" w:eastAsiaTheme="minorEastAsia" w:hAnsiTheme="minorEastAsia" w:hint="eastAsia"/>
          <w:color w:val="FF0000"/>
          <w:sz w:val="28"/>
          <w:szCs w:val="28"/>
        </w:rPr>
        <w:t>2</w:t>
      </w:r>
      <w:r w:rsidR="00D71FF7">
        <w:rPr>
          <w:rFonts w:asciiTheme="minorEastAsia" w:eastAsiaTheme="minorEastAsia" w:hAnsiTheme="minorEastAsia" w:hint="eastAsia"/>
          <w:sz w:val="28"/>
          <w:szCs w:val="28"/>
        </w:rPr>
        <w:t>个月</w:t>
      </w:r>
      <w:r w:rsidR="00A17E0B">
        <w:rPr>
          <w:rFonts w:asciiTheme="minorEastAsia" w:eastAsiaTheme="minorEastAsia" w:hAnsiTheme="minorEastAsia" w:hint="eastAsia"/>
          <w:sz w:val="28"/>
          <w:szCs w:val="28"/>
        </w:rPr>
        <w:t>(不含整改周期</w:t>
      </w:r>
      <w:r w:rsidR="00A17E0B">
        <w:rPr>
          <w:rFonts w:asciiTheme="minorEastAsia" w:eastAsiaTheme="minorEastAsia" w:hAnsiTheme="minorEastAsia"/>
          <w:sz w:val="28"/>
          <w:szCs w:val="28"/>
        </w:rPr>
        <w:t>)</w:t>
      </w:r>
      <w:r w:rsidR="00D71FF7">
        <w:rPr>
          <w:rFonts w:asciiTheme="minorEastAsia" w:eastAsiaTheme="minorEastAsia" w:hAnsiTheme="minorEastAsia" w:hint="eastAsia"/>
          <w:sz w:val="28"/>
          <w:szCs w:val="28"/>
        </w:rPr>
        <w:t>内完成并通过测评。</w:t>
      </w:r>
    </w:p>
    <w:p w:rsidR="003B7C2C" w:rsidRDefault="003B7C2C" w:rsidP="00EB2ECE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Pr="003B7C2C">
        <w:rPr>
          <w:rFonts w:asciiTheme="minorEastAsia" w:eastAsiaTheme="minorEastAsia" w:hAnsiTheme="minorEastAsia" w:hint="eastAsia"/>
          <w:sz w:val="28"/>
          <w:szCs w:val="28"/>
        </w:rPr>
        <w:t>报价要求</w:t>
      </w:r>
    </w:p>
    <w:p w:rsidR="002E1450" w:rsidRDefault="00D71FF7" w:rsidP="00EB2ECE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报价包含完成测评的所有费用，不含测评建议整改的投入</w:t>
      </w:r>
      <w:r w:rsidR="002E1450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DA0428" w:rsidRDefault="003F3B4F" w:rsidP="00FB2C13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3、</w:t>
      </w:r>
      <w:r w:rsidRPr="003B7C2C">
        <w:rPr>
          <w:rFonts w:asciiTheme="minorEastAsia" w:eastAsiaTheme="minorEastAsia" w:hAnsiTheme="minorEastAsia" w:hint="eastAsia"/>
          <w:sz w:val="28"/>
          <w:szCs w:val="28"/>
        </w:rPr>
        <w:t>报价</w:t>
      </w:r>
      <w:r>
        <w:rPr>
          <w:rFonts w:asciiTheme="minorEastAsia" w:eastAsiaTheme="minorEastAsia" w:hAnsiTheme="minorEastAsia" w:hint="eastAsia"/>
          <w:sz w:val="28"/>
          <w:szCs w:val="28"/>
        </w:rPr>
        <w:t>清单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"/>
        <w:gridCol w:w="3103"/>
        <w:gridCol w:w="851"/>
        <w:gridCol w:w="992"/>
        <w:gridCol w:w="2914"/>
      </w:tblGrid>
      <w:tr w:rsidR="00FB2C13" w:rsidRPr="00FB2C13" w:rsidTr="00FB2C13">
        <w:tc>
          <w:tcPr>
            <w:tcW w:w="436" w:type="dxa"/>
            <w:vAlign w:val="center"/>
          </w:tcPr>
          <w:p w:rsidR="00FB2C13" w:rsidRPr="00FB2C13" w:rsidRDefault="00FB2C13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 w:rsidRPr="00FB2C13">
              <w:rPr>
                <w:rFonts w:asciiTheme="majorEastAsia" w:eastAsiaTheme="majorEastAsia" w:hAnsiTheme="majorEastAsia" w:hint="eastAsia"/>
                <w:szCs w:val="22"/>
              </w:rPr>
              <w:t>序号</w:t>
            </w:r>
          </w:p>
        </w:tc>
        <w:tc>
          <w:tcPr>
            <w:tcW w:w="3103" w:type="dxa"/>
            <w:vAlign w:val="center"/>
          </w:tcPr>
          <w:p w:rsidR="00FB2C13" w:rsidRPr="00FB2C13" w:rsidRDefault="00FB2C13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 w:rsidRPr="00FB2C13">
              <w:rPr>
                <w:rFonts w:asciiTheme="majorEastAsia" w:eastAsiaTheme="majorEastAsia" w:hAnsiTheme="majorEastAsia" w:hint="eastAsia"/>
                <w:szCs w:val="22"/>
              </w:rPr>
              <w:t>测评系统</w:t>
            </w:r>
          </w:p>
        </w:tc>
        <w:tc>
          <w:tcPr>
            <w:tcW w:w="851" w:type="dxa"/>
            <w:vAlign w:val="center"/>
          </w:tcPr>
          <w:p w:rsidR="00FB2C13" w:rsidRPr="00FB2C13" w:rsidRDefault="00FB2C13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测评等级</w:t>
            </w:r>
          </w:p>
        </w:tc>
        <w:tc>
          <w:tcPr>
            <w:tcW w:w="992" w:type="dxa"/>
          </w:tcPr>
          <w:p w:rsidR="00FB2C13" w:rsidRPr="00FB2C13" w:rsidRDefault="00FB2C13" w:rsidP="00FB2C13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 w:rsidRPr="00FB2C13">
              <w:rPr>
                <w:rFonts w:asciiTheme="majorEastAsia" w:eastAsiaTheme="majorEastAsia" w:hAnsiTheme="majorEastAsia" w:hint="eastAsia"/>
                <w:szCs w:val="22"/>
              </w:rPr>
              <w:t>报价</w:t>
            </w:r>
            <w:r w:rsidRPr="00FB2C13">
              <w:rPr>
                <w:rFonts w:asciiTheme="majorEastAsia" w:eastAsiaTheme="majorEastAsia" w:hAnsiTheme="majorEastAsia"/>
                <w:szCs w:val="22"/>
              </w:rPr>
              <w:br/>
              <w:t>(万元</w:t>
            </w:r>
            <w:r w:rsidRPr="00FB2C13">
              <w:rPr>
                <w:rFonts w:asciiTheme="majorEastAsia" w:eastAsiaTheme="majorEastAsia" w:hAnsiTheme="majorEastAsia" w:hint="eastAsia"/>
                <w:szCs w:val="22"/>
              </w:rPr>
              <w:t>)</w:t>
            </w:r>
          </w:p>
        </w:tc>
        <w:tc>
          <w:tcPr>
            <w:tcW w:w="2914" w:type="dxa"/>
            <w:vAlign w:val="center"/>
          </w:tcPr>
          <w:p w:rsidR="00FB2C13" w:rsidRPr="00FB2C13" w:rsidRDefault="00FB2C13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 w:rsidRPr="00FB2C13">
              <w:rPr>
                <w:rFonts w:asciiTheme="majorEastAsia" w:eastAsiaTheme="majorEastAsia" w:hAnsiTheme="majorEastAsia" w:hint="eastAsia"/>
                <w:szCs w:val="22"/>
              </w:rPr>
              <w:t>备注</w:t>
            </w:r>
          </w:p>
        </w:tc>
      </w:tr>
      <w:tr w:rsidR="00FB2C13" w:rsidRPr="00FB2C13" w:rsidTr="00FB2C13">
        <w:tc>
          <w:tcPr>
            <w:tcW w:w="436" w:type="dxa"/>
            <w:vAlign w:val="center"/>
          </w:tcPr>
          <w:p w:rsidR="00FB2C13" w:rsidRPr="00FB2C13" w:rsidRDefault="00313381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1</w:t>
            </w:r>
          </w:p>
        </w:tc>
        <w:tc>
          <w:tcPr>
            <w:tcW w:w="3103" w:type="dxa"/>
            <w:vAlign w:val="center"/>
          </w:tcPr>
          <w:p w:rsidR="00FB2C13" w:rsidRPr="00FB2C13" w:rsidRDefault="00313381" w:rsidP="00A17E0B">
            <w:pPr>
              <w:widowControl/>
              <w:spacing w:after="0" w:line="240" w:lineRule="atLeast"/>
              <w:jc w:val="left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HIS</w:t>
            </w:r>
            <w:r w:rsidR="00A17E0B">
              <w:rPr>
                <w:rFonts w:asciiTheme="majorEastAsia" w:eastAsiaTheme="majorEastAsia" w:hAnsiTheme="majorEastAsia"/>
                <w:szCs w:val="22"/>
              </w:rPr>
              <w:t>-</w:t>
            </w:r>
            <w:r>
              <w:rPr>
                <w:rFonts w:asciiTheme="majorEastAsia" w:eastAsiaTheme="majorEastAsia" w:hAnsiTheme="majorEastAsia"/>
                <w:szCs w:val="22"/>
              </w:rPr>
              <w:t>LIS</w:t>
            </w:r>
            <w:r w:rsidR="00A17E0B">
              <w:rPr>
                <w:rFonts w:asciiTheme="majorEastAsia" w:eastAsiaTheme="majorEastAsia" w:hAnsiTheme="majorEastAsia"/>
                <w:szCs w:val="22"/>
              </w:rPr>
              <w:t>系统</w:t>
            </w:r>
          </w:p>
        </w:tc>
        <w:tc>
          <w:tcPr>
            <w:tcW w:w="851" w:type="dxa"/>
            <w:vAlign w:val="center"/>
          </w:tcPr>
          <w:p w:rsidR="00FB2C13" w:rsidRPr="00FB2C13" w:rsidRDefault="00313381" w:rsidP="00313381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3级</w:t>
            </w:r>
          </w:p>
        </w:tc>
        <w:tc>
          <w:tcPr>
            <w:tcW w:w="992" w:type="dxa"/>
          </w:tcPr>
          <w:p w:rsidR="00FB2C13" w:rsidRPr="00FB2C13" w:rsidRDefault="00FB2C13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14" w:type="dxa"/>
            <w:vAlign w:val="center"/>
          </w:tcPr>
          <w:p w:rsidR="00FB2C13" w:rsidRPr="00FB2C13" w:rsidRDefault="00FB2C13" w:rsidP="00313381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</w:p>
        </w:tc>
      </w:tr>
      <w:tr w:rsidR="00FB2C13" w:rsidRPr="00FB2C13" w:rsidTr="00FB2C13">
        <w:tc>
          <w:tcPr>
            <w:tcW w:w="436" w:type="dxa"/>
            <w:vAlign w:val="center"/>
          </w:tcPr>
          <w:p w:rsidR="00FB2C13" w:rsidRPr="00FB2C13" w:rsidRDefault="00313381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/>
                <w:szCs w:val="22"/>
              </w:rPr>
              <w:t>2</w:t>
            </w:r>
          </w:p>
        </w:tc>
        <w:tc>
          <w:tcPr>
            <w:tcW w:w="3103" w:type="dxa"/>
            <w:vAlign w:val="center"/>
          </w:tcPr>
          <w:p w:rsidR="00FB2C13" w:rsidRPr="00FB2C13" w:rsidRDefault="00A17E0B" w:rsidP="00313381">
            <w:pPr>
              <w:widowControl/>
              <w:spacing w:after="0" w:line="240" w:lineRule="atLeast"/>
              <w:jc w:val="left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PACS系统</w:t>
            </w:r>
          </w:p>
        </w:tc>
        <w:tc>
          <w:tcPr>
            <w:tcW w:w="851" w:type="dxa"/>
            <w:vAlign w:val="center"/>
          </w:tcPr>
          <w:p w:rsidR="00FB2C13" w:rsidRPr="00FB2C13" w:rsidRDefault="00313381" w:rsidP="00313381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3级</w:t>
            </w:r>
          </w:p>
        </w:tc>
        <w:tc>
          <w:tcPr>
            <w:tcW w:w="992" w:type="dxa"/>
          </w:tcPr>
          <w:p w:rsidR="00FB2C13" w:rsidRPr="00FB2C13" w:rsidRDefault="00FB2C13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14" w:type="dxa"/>
            <w:vAlign w:val="center"/>
          </w:tcPr>
          <w:p w:rsidR="00FB2C13" w:rsidRPr="00FB2C13" w:rsidRDefault="00FB2C13" w:rsidP="00313381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</w:p>
        </w:tc>
      </w:tr>
      <w:tr w:rsidR="00FB2C13" w:rsidRPr="00FB2C13" w:rsidTr="00FB2C13">
        <w:tc>
          <w:tcPr>
            <w:tcW w:w="436" w:type="dxa"/>
            <w:vAlign w:val="center"/>
          </w:tcPr>
          <w:p w:rsidR="00FB2C13" w:rsidRPr="00FB2C13" w:rsidRDefault="00313381" w:rsidP="00FB2C13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3</w:t>
            </w:r>
          </w:p>
        </w:tc>
        <w:tc>
          <w:tcPr>
            <w:tcW w:w="3103" w:type="dxa"/>
            <w:vAlign w:val="center"/>
          </w:tcPr>
          <w:p w:rsidR="00FB2C13" w:rsidRPr="00FB2C13" w:rsidRDefault="00A17E0B" w:rsidP="00313381">
            <w:pPr>
              <w:widowControl/>
              <w:spacing w:after="0" w:line="240" w:lineRule="atLeast"/>
              <w:jc w:val="left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电子病历系统</w:t>
            </w:r>
          </w:p>
        </w:tc>
        <w:tc>
          <w:tcPr>
            <w:tcW w:w="851" w:type="dxa"/>
            <w:vAlign w:val="center"/>
          </w:tcPr>
          <w:p w:rsidR="00FB2C13" w:rsidRPr="00FB2C13" w:rsidRDefault="00313381" w:rsidP="00313381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3级</w:t>
            </w:r>
          </w:p>
        </w:tc>
        <w:tc>
          <w:tcPr>
            <w:tcW w:w="992" w:type="dxa"/>
          </w:tcPr>
          <w:p w:rsidR="00FB2C13" w:rsidRPr="00FB2C13" w:rsidRDefault="00FB2C13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14" w:type="dxa"/>
            <w:vAlign w:val="center"/>
          </w:tcPr>
          <w:p w:rsidR="00FB2C13" w:rsidRPr="00FB2C13" w:rsidRDefault="00FB2C13" w:rsidP="00313381">
            <w:pPr>
              <w:widowControl/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  <w:szCs w:val="22"/>
              </w:rPr>
            </w:pPr>
          </w:p>
        </w:tc>
      </w:tr>
      <w:tr w:rsidR="00313381" w:rsidRPr="00FB2C13" w:rsidTr="00FB2C13">
        <w:tc>
          <w:tcPr>
            <w:tcW w:w="436" w:type="dxa"/>
            <w:vAlign w:val="center"/>
          </w:tcPr>
          <w:p w:rsidR="00313381" w:rsidRDefault="00313381" w:rsidP="00FB2C13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3103" w:type="dxa"/>
            <w:vAlign w:val="center"/>
          </w:tcPr>
          <w:p w:rsidR="00313381" w:rsidRPr="00FB2C13" w:rsidRDefault="00A17E0B" w:rsidP="00313381">
            <w:pPr>
              <w:spacing w:after="0" w:line="240" w:lineRule="atLeast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业务数据中心</w:t>
            </w:r>
          </w:p>
        </w:tc>
        <w:tc>
          <w:tcPr>
            <w:tcW w:w="851" w:type="dxa"/>
            <w:vAlign w:val="center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3级</w:t>
            </w:r>
          </w:p>
        </w:tc>
        <w:tc>
          <w:tcPr>
            <w:tcW w:w="992" w:type="dxa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14" w:type="dxa"/>
            <w:vAlign w:val="center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13381" w:rsidRPr="00FB2C13" w:rsidTr="00FB2C13">
        <w:tc>
          <w:tcPr>
            <w:tcW w:w="436" w:type="dxa"/>
            <w:vAlign w:val="center"/>
          </w:tcPr>
          <w:p w:rsidR="00313381" w:rsidRDefault="00313381" w:rsidP="00FB2C13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3103" w:type="dxa"/>
            <w:vAlign w:val="center"/>
          </w:tcPr>
          <w:p w:rsidR="00313381" w:rsidRPr="00FB2C13" w:rsidRDefault="00A17E0B" w:rsidP="00313381">
            <w:pPr>
              <w:spacing w:after="0" w:line="240" w:lineRule="atLeast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医院门户网站</w:t>
            </w:r>
          </w:p>
        </w:tc>
        <w:tc>
          <w:tcPr>
            <w:tcW w:w="851" w:type="dxa"/>
            <w:vAlign w:val="center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3级</w:t>
            </w:r>
          </w:p>
        </w:tc>
        <w:tc>
          <w:tcPr>
            <w:tcW w:w="992" w:type="dxa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14" w:type="dxa"/>
            <w:vAlign w:val="center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313381" w:rsidRPr="00FB2C13" w:rsidTr="00FB2C13">
        <w:tc>
          <w:tcPr>
            <w:tcW w:w="436" w:type="dxa"/>
            <w:vAlign w:val="center"/>
          </w:tcPr>
          <w:p w:rsidR="00313381" w:rsidRDefault="00313381" w:rsidP="00FB2C13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103" w:type="dxa"/>
            <w:vAlign w:val="center"/>
          </w:tcPr>
          <w:p w:rsidR="00313381" w:rsidRPr="00FB2C13" w:rsidRDefault="00313381" w:rsidP="00FB2C13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合计</w:t>
            </w:r>
          </w:p>
        </w:tc>
        <w:tc>
          <w:tcPr>
            <w:tcW w:w="851" w:type="dxa"/>
            <w:vAlign w:val="center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992" w:type="dxa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14" w:type="dxa"/>
            <w:vAlign w:val="center"/>
          </w:tcPr>
          <w:p w:rsidR="00313381" w:rsidRPr="00FB2C13" w:rsidRDefault="00313381" w:rsidP="00313381">
            <w:pPr>
              <w:spacing w:after="0" w:line="240" w:lineRule="atLeast"/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7E1A1C" w:rsidRPr="007E1A1C" w:rsidRDefault="007E1A1C" w:rsidP="00A17E0B">
      <w:pPr>
        <w:spacing w:after="0" w:line="240" w:lineRule="atLeast"/>
      </w:pPr>
    </w:p>
    <w:sectPr w:rsidR="007E1A1C" w:rsidRPr="007E1A1C" w:rsidSect="00D7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94" w:rsidRDefault="008F7994" w:rsidP="007F2976">
      <w:pPr>
        <w:spacing w:after="0"/>
      </w:pPr>
      <w:r>
        <w:separator/>
      </w:r>
    </w:p>
  </w:endnote>
  <w:endnote w:type="continuationSeparator" w:id="0">
    <w:p w:rsidR="008F7994" w:rsidRDefault="008F7994" w:rsidP="007F2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94" w:rsidRDefault="008F7994" w:rsidP="007F2976">
      <w:pPr>
        <w:spacing w:after="0"/>
      </w:pPr>
      <w:r>
        <w:separator/>
      </w:r>
    </w:p>
  </w:footnote>
  <w:footnote w:type="continuationSeparator" w:id="0">
    <w:p w:rsidR="008F7994" w:rsidRDefault="008F7994" w:rsidP="007F29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20D281"/>
    <w:multiLevelType w:val="singleLevel"/>
    <w:tmpl w:val="B720D28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1EE48FB"/>
    <w:multiLevelType w:val="hybridMultilevel"/>
    <w:tmpl w:val="06D8C504"/>
    <w:lvl w:ilvl="0" w:tplc="8814D85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0F37D7B"/>
    <w:multiLevelType w:val="hybridMultilevel"/>
    <w:tmpl w:val="AC2800D0"/>
    <w:lvl w:ilvl="0" w:tplc="2BB633FA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242A63"/>
    <w:multiLevelType w:val="multilevel"/>
    <w:tmpl w:val="4D242A63"/>
    <w:lvl w:ilvl="0">
      <w:start w:val="1"/>
      <w:numFmt w:val="decimal"/>
      <w:lvlText w:val="%1)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 w15:restartNumberingAfterBreak="0">
    <w:nsid w:val="4F94304A"/>
    <w:multiLevelType w:val="hybridMultilevel"/>
    <w:tmpl w:val="0770B312"/>
    <w:lvl w:ilvl="0" w:tplc="FCD89490">
      <w:start w:val="1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6A"/>
    <w:rsid w:val="001C68BF"/>
    <w:rsid w:val="001E1A6A"/>
    <w:rsid w:val="002E1450"/>
    <w:rsid w:val="00313381"/>
    <w:rsid w:val="0033661F"/>
    <w:rsid w:val="003B7C2C"/>
    <w:rsid w:val="003F3B4F"/>
    <w:rsid w:val="00431313"/>
    <w:rsid w:val="00491D74"/>
    <w:rsid w:val="004B7E40"/>
    <w:rsid w:val="0053780F"/>
    <w:rsid w:val="006000C1"/>
    <w:rsid w:val="00740D3A"/>
    <w:rsid w:val="00744B81"/>
    <w:rsid w:val="00771466"/>
    <w:rsid w:val="00787516"/>
    <w:rsid w:val="007E0160"/>
    <w:rsid w:val="007E1A1C"/>
    <w:rsid w:val="007F2976"/>
    <w:rsid w:val="008F7994"/>
    <w:rsid w:val="00A17E0B"/>
    <w:rsid w:val="00A50988"/>
    <w:rsid w:val="00AE0D4E"/>
    <w:rsid w:val="00BD68D7"/>
    <w:rsid w:val="00C0628C"/>
    <w:rsid w:val="00C417DF"/>
    <w:rsid w:val="00D07047"/>
    <w:rsid w:val="00D126C4"/>
    <w:rsid w:val="00D71FF7"/>
    <w:rsid w:val="00D7706C"/>
    <w:rsid w:val="00DA0428"/>
    <w:rsid w:val="00DC13CE"/>
    <w:rsid w:val="00DF5127"/>
    <w:rsid w:val="00EA1CD1"/>
    <w:rsid w:val="00EB2ECE"/>
    <w:rsid w:val="00EC2731"/>
    <w:rsid w:val="00FB2C13"/>
    <w:rsid w:val="00FE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A892FE-75F3-4472-9B0B-C989616C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6A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A6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F29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F2976"/>
    <w:rPr>
      <w:rFonts w:ascii="Tahoma" w:eastAsia="微软雅黑" w:hAnsi="Tahoma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F29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F2976"/>
    <w:rPr>
      <w:rFonts w:ascii="Tahoma" w:eastAsia="微软雅黑" w:hAnsi="Tahoma"/>
      <w:kern w:val="0"/>
      <w:sz w:val="18"/>
      <w:szCs w:val="18"/>
    </w:rPr>
  </w:style>
  <w:style w:type="paragraph" w:styleId="a6">
    <w:name w:val="Normal (Web)"/>
    <w:basedOn w:val="a"/>
    <w:qFormat/>
    <w:rsid w:val="00DA0428"/>
    <w:pPr>
      <w:widowControl w:val="0"/>
      <w:adjustRightInd/>
      <w:snapToGrid/>
      <w:spacing w:beforeAutospacing="1" w:after="0" w:afterAutospacing="1"/>
    </w:pPr>
    <w:rPr>
      <w:rFonts w:asciiTheme="minorHAnsi" w:eastAsiaTheme="minorEastAsia" w:hAnsiTheme="minorHAnsi" w:cs="Times New Roman"/>
      <w:sz w:val="24"/>
      <w:szCs w:val="24"/>
    </w:rPr>
  </w:style>
  <w:style w:type="table" w:styleId="a7">
    <w:name w:val="Table Grid"/>
    <w:basedOn w:val="a1"/>
    <w:uiPriority w:val="59"/>
    <w:qFormat/>
    <w:rsid w:val="00DA04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A042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</dc:creator>
  <cp:keywords/>
  <dc:description/>
  <cp:lastModifiedBy>蔡</cp:lastModifiedBy>
  <cp:revision>8</cp:revision>
  <dcterms:created xsi:type="dcterms:W3CDTF">2022-06-13T09:29:00Z</dcterms:created>
  <dcterms:modified xsi:type="dcterms:W3CDTF">2022-06-14T03:08:00Z</dcterms:modified>
</cp:coreProperties>
</file>