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0A8B4">
      <w:pPr>
        <w:spacing w:before="62" w:line="229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附件：阿坝藏族羌族自治州人民医院高原应急救援队物资（背囊化医疗应急队装备）配置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36"/>
          <w:szCs w:val="36"/>
        </w:rPr>
        <w:t>方案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36"/>
          <w:szCs w:val="36"/>
          <w:lang w:val="en-US" w:eastAsia="zh-CN"/>
        </w:rPr>
        <w:t>参考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36"/>
          <w:szCs w:val="36"/>
          <w:lang w:eastAsia="zh-CN"/>
        </w:rPr>
        <w:t>）</w:t>
      </w:r>
    </w:p>
    <w:bookmarkEnd w:id="0"/>
    <w:p w14:paraId="56A9E16A"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A172A90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一、背囊系统功能与技术要求</w:t>
      </w:r>
    </w:p>
    <w:p w14:paraId="2ECBBC9A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（一）整包组成</w:t>
      </w:r>
    </w:p>
    <w:p w14:paraId="09D369C1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包含囊（架）背负系统、分类模块包、标识系统和物品管理卡。</w:t>
      </w:r>
    </w:p>
    <w:p w14:paraId="40DE926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（二）技术要求</w:t>
      </w:r>
    </w:p>
    <w:p w14:paraId="74790CC5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1.背负系统具备人体工程学设计；</w:t>
      </w:r>
    </w:p>
    <w:p w14:paraId="4877EF43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2.整包具备防水设计和制造工艺，具备操作动线系统和分色标识系统设计；</w:t>
      </w:r>
    </w:p>
    <w:p w14:paraId="4680E920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3.重量和承载强度：最大整包自重≤3kg,单包最小承重比（单包自重量/最大承重量）&lt;1/10、实装上限30kg；</w:t>
      </w:r>
    </w:p>
    <w:p w14:paraId="6423C1C4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4.分类模块包具备挂载系统、分隔系统、载具系统；</w:t>
      </w:r>
    </w:p>
    <w:p w14:paraId="6E6713B5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5.材料需含粗苯耐磨防撕裂防水面料、高亮二类反光条、IPX5级防水拉链；全包材料含氯剂消毒不脱色。</w:t>
      </w:r>
    </w:p>
    <w:p w14:paraId="2E24944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38" w:line="353" w:lineRule="auto"/>
        <w:ind w:left="1" w:right="81" w:firstLine="476" w:firstLineChars="200"/>
        <w:jc w:val="both"/>
        <w:rPr>
          <w:rFonts w:hint="eastAsia" w:ascii="宋体" w:hAnsi="宋体" w:eastAsia="宋体" w:cs="宋体"/>
          <w:color w:val="auto"/>
          <w:spacing w:val="-1"/>
          <w:kern w:val="2"/>
          <w:sz w:val="24"/>
          <w:szCs w:val="24"/>
          <w:lang w:val="en-US" w:eastAsia="en-US" w:bidi="ar-SA"/>
        </w:rPr>
      </w:pPr>
    </w:p>
    <w:p w14:paraId="4A490173">
      <w:pPr>
        <w:keepNext w:val="0"/>
        <w:keepLines w:val="0"/>
        <w:pageBreakBefore w:val="0"/>
        <w:wordWrap/>
        <w:overflowPunct/>
        <w:topLinePunct w:val="0"/>
        <w:bidi w:val="0"/>
        <w:spacing w:before="38" w:line="353" w:lineRule="auto"/>
        <w:ind w:left="1" w:right="81" w:firstLine="416" w:firstLineChars="200"/>
        <w:jc w:val="both"/>
        <w:rPr>
          <w:rFonts w:hint="eastAsia" w:ascii="宋体" w:hAnsi="宋体" w:eastAsia="宋体" w:cs="宋体"/>
          <w:color w:val="auto"/>
          <w:spacing w:val="-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2EB5A02">
      <w:pPr>
        <w:spacing w:line="360" w:lineRule="auto"/>
        <w:ind w:firstLine="315" w:firstLineChars="98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背囊化应急小分队配置表</w:t>
      </w:r>
    </w:p>
    <w:tbl>
      <w:tblPr>
        <w:tblStyle w:val="8"/>
        <w:tblpPr w:leftFromText="180" w:rightFromText="180" w:vertAnchor="text" w:horzAnchor="page" w:tblpX="2599" w:tblpY="463"/>
        <w:tblOverlap w:val="never"/>
        <w:tblW w:w="7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435"/>
        <w:gridCol w:w="1417"/>
        <w:gridCol w:w="1162"/>
      </w:tblGrid>
      <w:tr w14:paraId="2C9E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3" w:type="dxa"/>
            <w:noWrap w:val="0"/>
            <w:vAlign w:val="top"/>
          </w:tcPr>
          <w:p w14:paraId="3BF64E28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35" w:type="dxa"/>
            <w:noWrap w:val="0"/>
            <w:vAlign w:val="top"/>
          </w:tcPr>
          <w:p w14:paraId="3D6C38C7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417" w:type="dxa"/>
            <w:noWrap w:val="0"/>
            <w:vAlign w:val="top"/>
          </w:tcPr>
          <w:p w14:paraId="65A362BC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62" w:type="dxa"/>
            <w:noWrap w:val="0"/>
            <w:vAlign w:val="top"/>
          </w:tcPr>
          <w:p w14:paraId="052ABA6D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4D9D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3" w:type="dxa"/>
            <w:noWrap w:val="0"/>
            <w:vAlign w:val="top"/>
          </w:tcPr>
          <w:p w14:paraId="7A84D6B6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02813B22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单兵处置背囊</w:t>
            </w:r>
          </w:p>
        </w:tc>
        <w:tc>
          <w:tcPr>
            <w:tcW w:w="1417" w:type="dxa"/>
            <w:noWrap w:val="0"/>
            <w:vAlign w:val="top"/>
          </w:tcPr>
          <w:p w14:paraId="1E4DE75D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62" w:type="dxa"/>
            <w:noWrap w:val="0"/>
            <w:vAlign w:val="top"/>
          </w:tcPr>
          <w:p w14:paraId="7A491DA0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BD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3" w:type="dxa"/>
            <w:noWrap w:val="0"/>
            <w:vAlign w:val="top"/>
          </w:tcPr>
          <w:p w14:paraId="14E659BC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noWrap w:val="0"/>
            <w:vAlign w:val="top"/>
          </w:tcPr>
          <w:p w14:paraId="5E2F5E14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生命监护背囊</w:t>
            </w:r>
          </w:p>
        </w:tc>
        <w:tc>
          <w:tcPr>
            <w:tcW w:w="1417" w:type="dxa"/>
            <w:noWrap w:val="0"/>
            <w:vAlign w:val="top"/>
          </w:tcPr>
          <w:p w14:paraId="2ED6B0AE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62" w:type="dxa"/>
            <w:noWrap w:val="0"/>
            <w:vAlign w:val="top"/>
          </w:tcPr>
          <w:p w14:paraId="13773D6F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549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3" w:type="dxa"/>
            <w:noWrap w:val="0"/>
            <w:vAlign w:val="top"/>
          </w:tcPr>
          <w:p w14:paraId="5EB0061C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35" w:type="dxa"/>
            <w:noWrap w:val="0"/>
            <w:vAlign w:val="top"/>
          </w:tcPr>
          <w:p w14:paraId="5D5FAD17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呼吸支持背囊</w:t>
            </w:r>
          </w:p>
        </w:tc>
        <w:tc>
          <w:tcPr>
            <w:tcW w:w="1417" w:type="dxa"/>
            <w:noWrap w:val="0"/>
            <w:vAlign w:val="top"/>
          </w:tcPr>
          <w:p w14:paraId="535FF3EC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62" w:type="dxa"/>
            <w:noWrap w:val="0"/>
            <w:vAlign w:val="top"/>
          </w:tcPr>
          <w:p w14:paraId="287DFDB8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890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3" w:type="dxa"/>
            <w:noWrap w:val="0"/>
            <w:vAlign w:val="top"/>
          </w:tcPr>
          <w:p w14:paraId="7444E2F9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35" w:type="dxa"/>
            <w:noWrap w:val="0"/>
            <w:vAlign w:val="top"/>
          </w:tcPr>
          <w:p w14:paraId="68ADDA6A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背囊</w:t>
            </w:r>
          </w:p>
        </w:tc>
        <w:tc>
          <w:tcPr>
            <w:tcW w:w="1417" w:type="dxa"/>
            <w:noWrap w:val="0"/>
            <w:vAlign w:val="top"/>
          </w:tcPr>
          <w:p w14:paraId="6C8C2D42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62" w:type="dxa"/>
            <w:noWrap w:val="0"/>
            <w:vAlign w:val="top"/>
          </w:tcPr>
          <w:p w14:paraId="288125F9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3A9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3" w:type="dxa"/>
            <w:noWrap w:val="0"/>
            <w:vAlign w:val="top"/>
          </w:tcPr>
          <w:p w14:paraId="4CCFD24D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35" w:type="dxa"/>
            <w:noWrap w:val="0"/>
            <w:vAlign w:val="top"/>
          </w:tcPr>
          <w:p w14:paraId="4DA74B4C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检伤分类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背囊</w:t>
            </w:r>
          </w:p>
        </w:tc>
        <w:tc>
          <w:tcPr>
            <w:tcW w:w="1417" w:type="dxa"/>
            <w:noWrap w:val="0"/>
            <w:vAlign w:val="top"/>
          </w:tcPr>
          <w:p w14:paraId="29C62651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62" w:type="dxa"/>
            <w:noWrap w:val="0"/>
            <w:vAlign w:val="top"/>
          </w:tcPr>
          <w:p w14:paraId="26A707E0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495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3" w:type="dxa"/>
            <w:noWrap w:val="0"/>
            <w:vAlign w:val="top"/>
          </w:tcPr>
          <w:p w14:paraId="00A82E29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35" w:type="dxa"/>
            <w:noWrap w:val="0"/>
            <w:vAlign w:val="top"/>
          </w:tcPr>
          <w:p w14:paraId="7FA64682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循环支持背囊</w:t>
            </w:r>
          </w:p>
        </w:tc>
        <w:tc>
          <w:tcPr>
            <w:tcW w:w="1417" w:type="dxa"/>
            <w:noWrap w:val="0"/>
            <w:vAlign w:val="top"/>
          </w:tcPr>
          <w:p w14:paraId="2B5F66DF"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62" w:type="dxa"/>
            <w:noWrap w:val="0"/>
            <w:vAlign w:val="top"/>
          </w:tcPr>
          <w:p w14:paraId="23A86C6A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2FA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43" w:type="dxa"/>
            <w:noWrap w:val="0"/>
            <w:vAlign w:val="top"/>
          </w:tcPr>
          <w:p w14:paraId="52B02291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35" w:type="dxa"/>
            <w:noWrap w:val="0"/>
            <w:vAlign w:val="top"/>
          </w:tcPr>
          <w:p w14:paraId="29091869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个人服装</w:t>
            </w:r>
          </w:p>
        </w:tc>
        <w:tc>
          <w:tcPr>
            <w:tcW w:w="1417" w:type="dxa"/>
            <w:noWrap w:val="0"/>
            <w:vAlign w:val="top"/>
          </w:tcPr>
          <w:p w14:paraId="654819DE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62" w:type="dxa"/>
            <w:noWrap w:val="0"/>
            <w:vAlign w:val="top"/>
          </w:tcPr>
          <w:p w14:paraId="6F7CE992">
            <w:pPr>
              <w:spacing w:line="360" w:lineRule="auto"/>
              <w:jc w:val="center"/>
              <w:outlineLvl w:val="1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 w14:paraId="1F435605">
      <w:pPr>
        <w:spacing w:line="360" w:lineRule="auto"/>
        <w:outlineLvl w:val="1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58EB9B2">
      <w:pPr>
        <w:spacing w:line="360" w:lineRule="auto"/>
        <w:ind w:firstLine="315" w:firstLineChars="98"/>
        <w:jc w:val="left"/>
        <w:outlineLvl w:val="1"/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技术参数要求</w:t>
      </w:r>
    </w:p>
    <w:tbl>
      <w:tblPr>
        <w:tblStyle w:val="7"/>
        <w:tblW w:w="5644" w:type="pct"/>
        <w:tblInd w:w="-5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84"/>
        <w:gridCol w:w="7532"/>
      </w:tblGrid>
      <w:tr w14:paraId="78A9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技术参数要求</w:t>
            </w:r>
          </w:p>
        </w:tc>
      </w:tr>
      <w:tr w14:paraId="76F5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单兵处置背囊</w:t>
            </w:r>
          </w:p>
        </w:tc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31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1、单兵处置包1个</w:t>
            </w:r>
          </w:p>
          <w:p w14:paraId="1E0C7C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1.1、提供腰挎、斜挎两种方式；具备物品卡、收纳袋、背负带；</w:t>
            </w:r>
          </w:p>
          <w:p w14:paraId="45EA1A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1.2、具备物品分隔系统和色标指示功能；</w:t>
            </w:r>
          </w:p>
          <w:p w14:paraId="725AEE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▲1.3、含粗苯面料，具备防泼水、耐磨、防撕裂功能，拉链防水等级：IPX5；</w:t>
            </w:r>
          </w:p>
          <w:p w14:paraId="6E84E8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▲1.4、具备操作动线设计，物品取纳动线和分类标识系统；</w:t>
            </w:r>
          </w:p>
          <w:p w14:paraId="065312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1.5、空包重量≤900g;</w:t>
            </w:r>
          </w:p>
          <w:p w14:paraId="5C2C68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1.6、尺寸：≤34cm×14cm×17cm；</w:t>
            </w:r>
          </w:p>
          <w:p w14:paraId="7159FB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.单套配置要求：医用外科口罩2副、医用乳胶手套2副、听诊器1个、笔形电筒1个、头灯1个、记录笔1个、安全剪刀1把、碘伏消毒液1瓶、医用胶带2卷、无菌敷贴6张、旋压式止血带1个、环甲膜穿刺针1根、三角巾1个、保温毯1张</w:t>
            </w:r>
          </w:p>
        </w:tc>
      </w:tr>
      <w:tr w14:paraId="7B16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生命监护背囊</w:t>
            </w:r>
          </w:p>
        </w:tc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5A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1、生命监护包1个</w:t>
            </w:r>
          </w:p>
          <w:p w14:paraId="46F24C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1.1、提供腰挎、斜挎两种方式；</w:t>
            </w:r>
          </w:p>
          <w:p w14:paraId="3407C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1.2、具备物品分隔系统、载具系统、色标指示系统、物品管理系统（含物品卡）；</w:t>
            </w:r>
          </w:p>
          <w:p w14:paraId="5567C0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▲1.3、含粗苯面料，具备防泼水、耐磨、防撕裂功能，拉链防水等级：IPX5；</w:t>
            </w:r>
          </w:p>
          <w:p w14:paraId="2856D4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▲1.4、具备操作动线设计，物品取纳动线和分类标识系统；</w:t>
            </w:r>
          </w:p>
          <w:p w14:paraId="32F4F7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1.5、空包重量≤900g，最小承重比＜1/10，实装上限4kg;</w:t>
            </w:r>
          </w:p>
          <w:p w14:paraId="7DFE3F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1.6、尺寸：≤34cm×18cm×20cm</w:t>
            </w:r>
          </w:p>
          <w:p w14:paraId="39BA01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2、便携多参数监护仪1台</w:t>
            </w:r>
          </w:p>
          <w:p w14:paraId="3331B1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▲2.1、手持式，整机（含主机、电池及附件）重量≤370g；</w:t>
            </w:r>
          </w:p>
          <w:p w14:paraId="71CFA9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2.2、具备TPRBP、血氧、心电（1/7导）6项参数采集功能</w:t>
            </w:r>
          </w:p>
          <w:p w14:paraId="1FA0E5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2.3、心电危机值报警，可支持心电三道波形同屏显示；彩色液晶显示屏，≥3.5英寸；</w:t>
            </w:r>
          </w:p>
          <w:p w14:paraId="3B4410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▲2.4、具备伤情ABCD手动评分、PHI/MEWS自动评分显示和外传；</w:t>
            </w:r>
          </w:p>
          <w:p w14:paraId="687A3A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2.5、支持TPRBP、血氧、心电远程监测；</w:t>
            </w:r>
          </w:p>
          <w:p w14:paraId="6B4326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2.6、支持远程会诊</w:t>
            </w:r>
          </w:p>
          <w:p w14:paraId="250DEB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2.7、具备三防功能，防水等级 防尘等级 防摔等级，具备抗除颤、抗高频电刀设计；</w:t>
            </w:r>
          </w:p>
          <w:p w14:paraId="0C5B05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2.8、配置电池，可拆卸，持续工作时间&gt;48小时；</w:t>
            </w:r>
          </w:p>
          <w:p w14:paraId="107DB5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2.9、具备蓝牙无线通讯模式；</w:t>
            </w:r>
          </w:p>
          <w:p w14:paraId="0D374F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2.10、带无线模块的遥测监护仪（盒）整机通过电磁兼容性EMC和安规检测；</w:t>
            </w:r>
          </w:p>
          <w:p w14:paraId="222FAC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3、表式血压计2个：臂式;</w:t>
            </w:r>
          </w:p>
          <w:p w14:paraId="54B378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4、电子额温枪2把;</w:t>
            </w:r>
          </w:p>
        </w:tc>
      </w:tr>
      <w:tr w14:paraId="0B86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呼吸支持背囊</w:t>
            </w:r>
          </w:p>
        </w:tc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E0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1、呼吸支持包1个</w:t>
            </w:r>
          </w:p>
          <w:p w14:paraId="7D1DB2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1.1、提供手提、斜挎两种方式；支持长途背负系统；</w:t>
            </w:r>
          </w:p>
          <w:p w14:paraId="7502F6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1.2、整包具备物品管理系统（含物品卡）、色标指示系统；分类模块包具备挂载系统、分隔系统、载具系统；</w:t>
            </w:r>
          </w:p>
          <w:p w14:paraId="2EBBD2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▲1.3、含粗苯面料，具备防泼水、耐磨、防撕裂功能，拉链防水等级：IPX5；</w:t>
            </w:r>
          </w:p>
          <w:p w14:paraId="0833BC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▲1.4、具备操作动线设计，物品取纳动线和分类标识系统；</w:t>
            </w:r>
          </w:p>
          <w:p w14:paraId="53D1A2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1.5、空包重量≤3kg，最小承重比＜1/10，实装上限30kg;</w:t>
            </w:r>
          </w:p>
          <w:p w14:paraId="23C177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1.6、尺寸：≤73cm×36cm×28cm；</w:t>
            </w:r>
          </w:p>
          <w:p w14:paraId="4617C6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单套配置要求：炭纤维氧气瓶1套、鼻吸氧导管4副、吸氧面罩3个、简易呼吸器2个、手动吸痰器1个、吸痰管6根、开口器2个、纱布10张、喉镜1台（含婴儿、儿童、成人喉镜片各1个）、液体石蜡1瓶、注射器4个、医用牙垫2个、插管固定器2个、喉罩7个、口咽通气管3个、气管插管9根、导丝3根、医用外科口罩10副、医用乳胶手套10副</w:t>
            </w:r>
          </w:p>
        </w:tc>
      </w:tr>
      <w:tr w14:paraId="6650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创伤急救背囊</w:t>
            </w:r>
          </w:p>
        </w:tc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44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1、创伤急救包1个</w:t>
            </w:r>
          </w:p>
          <w:p w14:paraId="4B872D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1.1、提供手提、斜挎两种方式；支持长途背负系统；</w:t>
            </w:r>
          </w:p>
          <w:p w14:paraId="0C365B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1.2、整包具备物品管理系统（含物品卡）、色标指示系统；分类模块包具备挂载系统、分隔系统、载具系统；</w:t>
            </w:r>
          </w:p>
          <w:p w14:paraId="4CA2DC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▲1.3、含粗苯面料，具备防泼水、耐磨、防撕裂功能，拉链防水等级：IPX5；</w:t>
            </w:r>
          </w:p>
          <w:p w14:paraId="58C0EF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▲1.4、具备操作动线设计，物品取纳动线和分类标识系统；</w:t>
            </w:r>
          </w:p>
          <w:p w14:paraId="5792C9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1.5、空包重量≤3kg，实装上限≤30kg;</w:t>
            </w:r>
          </w:p>
          <w:p w14:paraId="49D1F2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1.6、尺寸：≤65cm×34cm×31cm；</w:t>
            </w:r>
          </w:p>
          <w:p w14:paraId="3E48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、单套配置要求：医用胶带5卷、安全剪刀4把、保温毯30张、无菌纱布150张、棉垫10张、纱布敷料10张、纱布绷带10卷、弹性绷带5卷、网状弹力带10个、卡扣式止血带2个、旋压式止血带4个、可塑夹板3个、胸腹固定带2个、四合一颈托4个、骨盆固定带2个、三角巾10个</w:t>
            </w:r>
          </w:p>
        </w:tc>
      </w:tr>
      <w:tr w14:paraId="17CA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检伤分类背囊</w:t>
            </w:r>
          </w:p>
        </w:tc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82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1、检伤分类包1个</w:t>
            </w:r>
          </w:p>
          <w:p w14:paraId="6450E9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1.1、提供手提、斜挎两种方式；支持长途背负系统；</w:t>
            </w:r>
          </w:p>
          <w:p w14:paraId="1DD90A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1.2、具备物品分隔系统、载具系统、色标指示系统、物品管理系统（含物品卡）；</w:t>
            </w:r>
          </w:p>
          <w:p w14:paraId="3DF1F5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▲1.3、含粗苯面料，具备防泼水、耐磨、防撕裂功能，拉链防水等级：IPX5；</w:t>
            </w:r>
          </w:p>
          <w:p w14:paraId="050792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▲1.4、具备操作动线设计，物品取纳动线和分类标识系统；</w:t>
            </w:r>
          </w:p>
          <w:p w14:paraId="7C901D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1.5、空包重量≤3kg，最小承重比＜1/10，实装上限30kg;</w:t>
            </w:r>
          </w:p>
          <w:p w14:paraId="349C6C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1.6、尺寸：≤73cm×36cm×28cm；</w:t>
            </w:r>
          </w:p>
          <w:p w14:paraId="498513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单套配置要求：报警哨2个、高音喇叭1个、警戒带1卷、标识垫和荧光棒1套、电子检伤腕带100根、检伤伤情卡1套、棉垫10张、无菌纱布40张、旋压式止血带5根、四合一颈托4个、检伤分类系统1套。</w:t>
            </w:r>
          </w:p>
          <w:p w14:paraId="646FFD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3、检伤分类系统技术参数；</w:t>
            </w:r>
          </w:p>
          <w:p w14:paraId="6DAB92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▲3.1支持鸿蒙、安卓手机（苹果除外）系统，识别（RFID）检伤腕带；</w:t>
            </w:r>
          </w:p>
          <w:p w14:paraId="302104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▲3.2.满足ABCD法患者伤情轻、中、重、姑息、死亡标识；满足PHI/MEWS自动伤情评分；满足伤患转运指定医院记录和通知；</w:t>
            </w:r>
          </w:p>
          <w:p w14:paraId="6F9900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▲3.3.具备伤员伤情统计和查询；</w:t>
            </w:r>
          </w:p>
          <w:p w14:paraId="4E6C2A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>▲3.4.具备患者处置语音识别和图像识别技术，形成文字数据记录功能；</w:t>
            </w:r>
          </w:p>
        </w:tc>
      </w:tr>
      <w:tr w14:paraId="0662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循环支持背囊</w:t>
            </w:r>
          </w:p>
        </w:tc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E5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1、循环支持包1个；</w:t>
            </w:r>
          </w:p>
          <w:p w14:paraId="172E5D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1.1、提供手提、斜挎两种方式；支持长途背负系统；</w:t>
            </w:r>
          </w:p>
          <w:p w14:paraId="6758B6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1.2、整包具备物品管理系统（含物品卡）、色标指示系统；分类模块包具备挂载系统、分隔系统、载具系统；</w:t>
            </w:r>
          </w:p>
          <w:p w14:paraId="08AC47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1.3、含粗苯面料，具备防泼水、耐磨、防撕裂功能，拉链防水等级：IPX5；</w:t>
            </w:r>
          </w:p>
          <w:p w14:paraId="6163D9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1.4、具备操作动线设计，物品取纳动线和分类标识系统；</w:t>
            </w:r>
          </w:p>
          <w:p w14:paraId="2936B6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1.5、空包重量≤3kg，实装上限≤30kg;</w:t>
            </w:r>
          </w:p>
          <w:p w14:paraId="79A33A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1.6、尺寸：≤65cm×34cm×31cm；</w:t>
            </w:r>
          </w:p>
          <w:p w14:paraId="3FF6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套配置要求：医用外科口罩10副、医用乳胶手套10副、医用垃圾袋10个、医用锐器盒3个、血糖仪1个、除颤仪3台、多参数检测系统1台、保温毯20张、安全剪刀3把、无菌敷贴30张、医用胶带5卷、碘伏消毒液2瓶、医用棉签50包、乳胶止血带4根、留置针20支、注射器40支、袋式输液器20个、PICC穿刺套装4个、弹射IO1套、加压输液仪1台</w:t>
            </w:r>
          </w:p>
          <w:p w14:paraId="168E0C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3.除颤仪技术参数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▲3.1机器整体体积≤1000CM³。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▲3.2整机重量（含电池和除颤电极）重量≤1kg。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▲3.3电极片与主机采用整体化设计，有电极片收纳仓，无需另外配置电极片收纳包。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3.4主机本身具备抗冲击/跌落性能：无需外部便携包、加固包情况下，可承受 ≥1.5m高度跌落冲击仍能正常工作。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▲3.5具有防尘防水设计，级别≥IP65。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3.6工作温度范围-15℃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50℃，确保特殊场景正常使用。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▲3.7采用低能量双相波除颤技术，除颤能量可根据阻抗动态调整，输出的最大除颤能量≤200J，输出的最大儿童除颤能量≤50J。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▲3.8可一键式快速切成人/儿童模式，无需通过更换电极片实现，且电极片具有成人和儿童电极片粘贴方式和粘贴位置提示。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3.9内置4G/5G无线数据传输，带GPS，无需外挂辅助装置进行数据传输。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3.10按键开机方式（非开盖开机）。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3.11充电新电池可支持最高能量下可电击次数≥250 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3.12新电池首次提示低电量后还可实施电击次数≥30次及以上。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3.13新电池首次提示低电量后还可运行1小时以上。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3.14电极片与主机预连接，且可保证运行中的电极片状态确认。</w:t>
            </w:r>
          </w:p>
          <w:p w14:paraId="1F9121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4.加压输液仪技术参数：</w:t>
            </w:r>
          </w:p>
          <w:p w14:paraId="249396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▲4.1整机小巧，宽度≤5.5cm，高度≤14.5cm，整机重量(含电池）≤260g；</w:t>
            </w:r>
          </w:p>
          <w:p w14:paraId="451BB2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4.2压力输出单位：cmH2O或mmHg；</w:t>
            </w:r>
          </w:p>
          <w:p w14:paraId="72AB8C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4.3使气管插管球囊内的压力达到120cmH2O，时间≤20秒；</w:t>
            </w:r>
          </w:p>
          <w:p w14:paraId="0351BD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4.4在对插管球囊充气时，压力值长时间没有达到设定值时，设备发出声光报警；</w:t>
            </w:r>
          </w:p>
          <w:p w14:paraId="422D04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▲4.5对加压袋电动充气时，使加压袋内的压力达到300mmHg，时间≤180S，所有接头位置连接牢靠,不易脱落,拉力≥30N；</w:t>
            </w:r>
          </w:p>
          <w:p w14:paraId="121CDB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4.6对加压袋稳定输出压范围为0mmHg～300mmHg；</w:t>
            </w:r>
          </w:p>
          <w:p w14:paraId="77012B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4.7在对加压袋充气加压过压时，能紧急放气；</w:t>
            </w:r>
          </w:p>
          <w:p w14:paraId="65824F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4.8电量低于正常使用工作电量时，电池电量报警；</w:t>
            </w:r>
          </w:p>
          <w:p w14:paraId="30A34F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4.9使用时间≥4小时；</w:t>
            </w:r>
          </w:p>
        </w:tc>
      </w:tr>
      <w:tr w14:paraId="3BD0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个人服装</w:t>
            </w:r>
          </w:p>
        </w:tc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E5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品目1：应急冬装(冬装上衣、冬装裤、抓绒内胆）</w:t>
            </w:r>
          </w:p>
          <w:p w14:paraId="01E69A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（一）冬装上衣:</w:t>
            </w:r>
          </w:p>
          <w:p w14:paraId="4010B8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服装设计符合《国家卫生应急队伍标识（试行）》、《中国卫生应急服装技术规范（试行）》、“中国卫生应急男、女式冬装/春秋装上衣技术规范”要求：</w:t>
            </w:r>
          </w:p>
          <w:p w14:paraId="1CA5C7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 料：100%锦纶短纤维塔丝龙牛津布，颜色为绣红色/藏青色表面防水处理，背面复合乳白色防水透湿 TPU 膜；耐静水压≥50kPa/min 透湿量≥5000g/(㎡•d)。</w:t>
            </w:r>
          </w:p>
          <w:p w14:paraId="01BB70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2、里 料：用途为内里下身、帽子里、袖子里、内袋布、两边胸袋布；210T 单面涂覆涤丝绸(蓝色)；100% 涤纶长丝绸；背单面喷涂聚甲基丙烯酸酯。克重 65g/㎡。</w:t>
            </w:r>
          </w:p>
          <w:p w14:paraId="5A72A3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3、网眼布里料：用途为内里上身,(蓝色) 100%消光长丝、涤丝网眼布。克重 55g/㎡。</w:t>
            </w:r>
          </w:p>
          <w:p w14:paraId="1372D2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4、尼龙防水拉链：前中、两边胸袋、夹底、前下大袋5#。</w:t>
            </w:r>
          </w:p>
          <w:p w14:paraId="774B6C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5、尼龙拉链：前下直插袋5#；内袋、背袋、脱卸帽子3#。</w:t>
            </w:r>
          </w:p>
          <w:p w14:paraId="43042C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6、注塑拉链：前中内扣内衣5#。</w:t>
            </w:r>
          </w:p>
          <w:p w14:paraId="7B194E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7、粘扣带：袖口搭扣带、帽背，2cm 宽。</w:t>
            </w:r>
          </w:p>
          <w:p w14:paraId="20AFB7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8、反光条：前胸、后背，视觉丽 8710 型 4cm宽热转移反光膜。</w:t>
            </w:r>
          </w:p>
          <w:p w14:paraId="410BBF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9、热转移反光材料：后背标志，视觉丽 8710 型热转移反光膜。</w:t>
            </w:r>
          </w:p>
          <w:p w14:paraId="072C33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10、标识：四川卫生 SICHUAN HEALTH。 </w:t>
            </w:r>
          </w:p>
          <w:p w14:paraId="6E446D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（二）冬装裤子:</w:t>
            </w:r>
          </w:p>
          <w:p w14:paraId="6BB314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服装设计符合《国家卫生应急队伍标识（试行）》、《中国卫生应急服装技术规范（试行）》、“中国卫生应急男、女式冬装/春秋装裤子技术规范”要求：</w:t>
            </w:r>
          </w:p>
          <w:p w14:paraId="5238A3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 料：100%锦纶短纤维塔丝龙牛津布，颜色藏青色；表面防水处理，背面复合乳白色防水透湿TPU膜；耐静水压≥50kPa/min 透湿量≥5000g/(㎡•d)。</w:t>
            </w:r>
          </w:p>
          <w:p w14:paraId="481A39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2、里料：210T单面涂覆涤丝绸(藏青色)；100%涤纶长丝绸；背单面喷涂聚甲基丙烯酸酯。</w:t>
            </w:r>
          </w:p>
          <w:p w14:paraId="05D4A9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3、网眼布里料：(藏青色)100% 消光长丝、涤丝网眼布。克重55g/㎡。</w:t>
            </w:r>
          </w:p>
          <w:p w14:paraId="1FE5EA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4、缝纫线：全件缝制；100%涤纶 11.8tex X 356。</w:t>
            </w:r>
          </w:p>
          <w:p w14:paraId="1FFABE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5、尼龙拉链：前中侧袋5#。</w:t>
            </w:r>
          </w:p>
          <w:p w14:paraId="59FDB0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6、粘扣带：裤脚口搭扣带，2cm宽。</w:t>
            </w:r>
          </w:p>
          <w:p w14:paraId="76BBFD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7、松紧带：腰头两侧，4cm宽。</w:t>
            </w:r>
          </w:p>
          <w:p w14:paraId="36CDF8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8、锦纶横纹织带：大袋盖，2.5cm宽。</w:t>
            </w:r>
          </w:p>
          <w:p w14:paraId="5EDE13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9、金属钮：腰头，(牛仔钮) ￠17mm。</w:t>
            </w:r>
          </w:p>
          <w:p w14:paraId="4CFDA1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（三）抓绒内胆:</w:t>
            </w:r>
          </w:p>
          <w:p w14:paraId="53A0BD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1、卫生应急服装冬装是在春秋装上衣的基础上增加抓绒内胆，抓绒内胆可以拆</w:t>
            </w:r>
          </w:p>
          <w:p w14:paraId="38D728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卸，并可单独穿着，抓绒内胆拆卸后，外衣可以作为春秋服装。抓绒内胆为≥305g/㎡，可以抵御-10度以上的严寒。</w:t>
            </w:r>
          </w:p>
          <w:p w14:paraId="1B2629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品目2：应急夏装（长袖衬衫、夏装裤）</w:t>
            </w:r>
          </w:p>
          <w:p w14:paraId="30640C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（一）长袖衬衫：</w:t>
            </w:r>
          </w:p>
          <w:p w14:paraId="533BEA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服装设计符合《国家卫生应急队伍标识（试行）》、《中国卫生应急服装技术规范（试行）》、“中国卫生应急男、女式夏装长袖衬衫、夏装裤技术规范”要求：</w:t>
            </w:r>
          </w:p>
          <w:p w14:paraId="48D5AF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 料：精梳涤棉混纺平纹布，颜色米白色，棉/涤：65%/35%。</w:t>
            </w:r>
          </w:p>
          <w:p w14:paraId="1158E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2、缝纫线：全件缝制，100%涤纶 11.8tex X 3。</w:t>
            </w:r>
          </w:p>
          <w:p w14:paraId="5FBE53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3、树脂钮扣 ￠11mm 专用 前中、袖口。</w:t>
            </w:r>
          </w:p>
          <w:p w14:paraId="604E0E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4、无纺布衬(白色) 8505# 专用领、袖口。</w:t>
            </w:r>
          </w:p>
          <w:p w14:paraId="16C8E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（二）夏装裤：</w:t>
            </w:r>
          </w:p>
          <w:p w14:paraId="5A5557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服装设计符合《国家卫生应急队伍标识（试行）》、《中国卫生应急服装技术规范（试行）》、“中国卫生应急男、女式夏装长袖衬衫、夏装裤技术规范”要求：</w:t>
            </w:r>
          </w:p>
          <w:p w14:paraId="240CB0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 料：精梳棉与锦纶混纺，颜色藏青色；棉/锦纶：60%/40%。</w:t>
            </w:r>
          </w:p>
          <w:p w14:paraId="32F556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2、口袋布：本白色，内里下身、内袋布等，棉精梳涤棉混纺平纹布。</w:t>
            </w:r>
          </w:p>
          <w:p w14:paraId="7B227C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3、无纺布衬：本白色，腰头、袋盖，1025#。</w:t>
            </w:r>
          </w:p>
          <w:p w14:paraId="1A1D9E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4、缝纫线：全件缝制；100%涤纶。</w:t>
            </w:r>
          </w:p>
          <w:p w14:paraId="27B978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5、尼龙拉链：前中 5#。</w:t>
            </w:r>
          </w:p>
          <w:p w14:paraId="60D8C0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6、粘扣带：裤脚口搭扣带、大袋口、小袋口，2cm 宽。</w:t>
            </w:r>
          </w:p>
          <w:p w14:paraId="0B9F2A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7、松紧带：腰头两侧，4cm 宽。</w:t>
            </w:r>
          </w:p>
          <w:p w14:paraId="3D8E6F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8、锦纶横纹织带：大袋盖，2.5cm 宽。</w:t>
            </w:r>
          </w:p>
          <w:p w14:paraId="4534D4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9、金属钮：腰头，(牛仔钮) ￠17mm。</w:t>
            </w:r>
          </w:p>
          <w:p w14:paraId="12F05F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10、塑料环：右前裤耳下，内径 2cm 宽。</w:t>
            </w:r>
          </w:p>
          <w:p w14:paraId="4043BA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品目3：应急圆领衫 </w:t>
            </w:r>
          </w:p>
          <w:p w14:paraId="0311A9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服装设计符合《国家卫生应急队伍标识(试行)》、《中国卫生应急服装技术规范（试行）》、“中国卫生应急男、女式夏装针织T恤衫技术规范”要求：</w:t>
            </w:r>
          </w:p>
          <w:p w14:paraId="30E45E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 料：100%棉、1/2拉架针织布，颜色白色，纱支: 32 X 32，密度：92.5/10cm，克重140g/㎡。</w:t>
            </w:r>
          </w:p>
          <w:p w14:paraId="521F45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2、缝纫线:全件缝制，100%涤纶 11.8texx3。</w:t>
            </w:r>
          </w:p>
          <w:p w14:paraId="65D1ED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3、标识：背部中上方标识为四川卫生 SICHUAN HEALTH。</w:t>
            </w:r>
          </w:p>
          <w:p w14:paraId="0C9C22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品目4：多功能马甲</w:t>
            </w:r>
          </w:p>
          <w:p w14:paraId="283B19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服装设计符合《国家卫生应急队伍标识（试行）》、《中国卫生应急服装技术规范（试行）》、“中国卫生应急男、女式多功能马甲技术规范”要求：</w:t>
            </w:r>
          </w:p>
          <w:p w14:paraId="6746A9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 料：100%锦纶短纤维塔丝龙牛津布，表面防水处理，颜色为绣红色/藏青色；背面复合乳白色防水透湿 TPU 膜。</w:t>
            </w:r>
          </w:p>
          <w:p w14:paraId="6BC544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2、里 料：全件里料及上下袋，黑色，100% 涤纶长丝绸；背单面喷涂聚甲基丙烯酸酯。克重65g/㎡。</w:t>
            </w:r>
          </w:p>
          <w:p w14:paraId="194F18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3、缝纫线:全件缝制，100%涤纶11.8tex X3。</w:t>
            </w:r>
          </w:p>
          <w:p w14:paraId="37ABEA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4、尼龙拉链：背袋口5#。</w:t>
            </w:r>
          </w:p>
          <w:p w14:paraId="1609C3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5、注塑拉链：前中8#。</w:t>
            </w:r>
          </w:p>
          <w:p w14:paraId="4ECBA2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6、注塑扣：侧开活动，2.5cm内圈。</w:t>
            </w:r>
          </w:p>
          <w:p w14:paraId="7831B4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7、粘扣带:水瓶袋扣带,2.5cm宽；大袋口，4cm宽。</w:t>
            </w:r>
          </w:p>
          <w:p w14:paraId="72053C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8、反光条：前下袋盖、后袋、前后肩，视觉丽8710型5.08cm宽。</w:t>
            </w:r>
          </w:p>
          <w:p w14:paraId="3330AB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9、热转移反光材料：后背标志，视觉丽 8710型热转移反光膜。</w:t>
            </w:r>
          </w:p>
          <w:p w14:paraId="4F57CF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10、标识：四川卫生 SICHUAN HEALTH。</w:t>
            </w:r>
          </w:p>
          <w:p w14:paraId="738328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品目5：应急臂章 </w:t>
            </w:r>
          </w:p>
          <w:p w14:paraId="77D237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设计制作符合《国家卫生应急队伍标识（试行）》要求： </w:t>
            </w:r>
          </w:p>
          <w:p w14:paraId="544730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1、臂章正中间印有“红花白十字”图案。</w:t>
            </w:r>
          </w:p>
          <w:p w14:paraId="48719F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2、图案上面两行文字，第一行为“四川卫生”，第二行是承建单位或队伍所在名称。</w:t>
            </w:r>
          </w:p>
          <w:p w14:paraId="26FD75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3、图案下一行文字说明队伍的处置类别。</w:t>
            </w:r>
          </w:p>
          <w:p w14:paraId="78E8AC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4、两侧设计是环绕的麦穗图案。</w:t>
            </w:r>
          </w:p>
          <w:p w14:paraId="2A898C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品目6：应急帽 </w:t>
            </w:r>
          </w:p>
          <w:p w14:paraId="3CFDC6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设计符合《国家卫生应急队伍标识（试行）》要求：</w:t>
            </w:r>
          </w:p>
          <w:p w14:paraId="5ACFA7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1、帽面：高支仿毛，100%涤纶。</w:t>
            </w:r>
          </w:p>
          <w:p w14:paraId="26854E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2、纯棉衬：作里衬，100%棉。</w:t>
            </w:r>
          </w:p>
          <w:p w14:paraId="5CB891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3、帽檐：聚酯板。</w:t>
            </w:r>
          </w:p>
          <w:p w14:paraId="064C0F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4、缝制：涤纶线，11.8tex×3。</w:t>
            </w:r>
          </w:p>
          <w:p w14:paraId="4EB81B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5、标识：四川卫生 SICHUAN HEALTH。</w:t>
            </w:r>
          </w:p>
          <w:p w14:paraId="08E781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品目7：身份识别牌</w:t>
            </w:r>
          </w:p>
          <w:p w14:paraId="45A645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设计符合《国家卫生应急队伍标识（试行）》要求：</w:t>
            </w:r>
          </w:p>
          <w:p w14:paraId="518EF1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1、材质：不锈钢</w:t>
            </w:r>
          </w:p>
          <w:p w14:paraId="538BD8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2、至少标明：人员姓名、血型、工作单位、过敏史、急救联系电话内容</w:t>
            </w:r>
          </w:p>
          <w:p w14:paraId="5CDD56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品目8：登山鞋</w:t>
            </w:r>
          </w:p>
          <w:p w14:paraId="073E55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1、材质：鞋面采用织物+牛皮、鞋头采用防撞橡胶、鞋底采用防护橡胶。</w:t>
            </w:r>
          </w:p>
          <w:p w14:paraId="1AB866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2、防滑：采用防滑耐磨橡胶，耐磨，防滑，减震。</w:t>
            </w:r>
          </w:p>
          <w:p w14:paraId="2F235A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3、防水：鞋外面和鞋内里均采用科技防水技术，有效防雨防水，保证脚部干燥。</w:t>
            </w:r>
          </w:p>
          <w:p w14:paraId="4B729A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4、其他功能：鞋面各方向可根据脚型调节，配有抗菌吸震鞋垫。</w:t>
            </w:r>
          </w:p>
          <w:p w14:paraId="78B851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5、适用户外场景：登山、通勤、野外作业。</w:t>
            </w:r>
          </w:p>
          <w:p w14:paraId="71FFE9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6、颜色及尺码：黑色，男女同款（35-46码）。</w:t>
            </w:r>
          </w:p>
          <w:p w14:paraId="5E9B9E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品目9：皮手套</w:t>
            </w:r>
          </w:p>
          <w:p w14:paraId="02C39C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1、材质：真皮面料，内里加厚保暖绒</w:t>
            </w:r>
          </w:p>
          <w:p w14:paraId="3E2739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2、功能：柔软贴手舒适</w:t>
            </w:r>
          </w:p>
          <w:p w14:paraId="2C40DE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品目10：皮带</w:t>
            </w:r>
          </w:p>
          <w:p w14:paraId="0C1FA2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1、材质：采用全牛皮</w:t>
            </w:r>
          </w:p>
          <w:p w14:paraId="44776E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2、款式：锁扣采用针扣式</w:t>
            </w:r>
          </w:p>
        </w:tc>
      </w:tr>
    </w:tbl>
    <w:p w14:paraId="0B03BBD4">
      <w:pPr>
        <w:rPr>
          <w:rFonts w:hint="eastAsia" w:ascii="仿宋_GB2312" w:hAnsi="仿宋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95C7F"/>
    <w:rsid w:val="5309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2025-07-03T07:57:00Z</dcterms:created>
  <dc:creator>木子狸</dc:creator>
  <cp:lastModifiedBy>木子狸</cp:lastModifiedBy>
  <dcterms:modified xsi:type="dcterms:W3CDTF">2025-07-03T08:04:30Z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C32753D1751C40E28148B7518DB95137_11</vt:lpwstr>
  </property>
  <property fmtid="{D5CDD505-2E9C-101B-9397-08002B2CF9AE}" pid="4" name="KSOTemplateDocerSaveRecord">
    <vt:lpwstr>eyJoZGlkIjoiNTQ4MDM2MGQzYzRmOTg1MDZkOWM1YzhjMTc2MzQ3NmEiLCJ1c2VySWQiOiI1MzkwMDc5MTEifQ==</vt:lpwstr>
  </property>
</Properties>
</file>